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5725A" w14:textId="0DBDCF1C" w:rsidR="00B54417" w:rsidRPr="00901334" w:rsidRDefault="00101CD1" w:rsidP="00005678">
      <w:pPr>
        <w:autoSpaceDE w:val="0"/>
        <w:autoSpaceDN w:val="0"/>
        <w:adjustRightInd w:val="0"/>
        <w:spacing w:after="0" w:line="240" w:lineRule="auto"/>
        <w:jc w:val="center"/>
        <w:rPr>
          <w:rFonts w:ascii="Calibri-Light" w:hAnsi="Calibri-Light" w:cs="Calibri-Light"/>
          <w:color w:val="31849B" w:themeColor="accent5" w:themeShade="BF"/>
          <w:sz w:val="52"/>
          <w:szCs w:val="52"/>
        </w:rPr>
      </w:pPr>
      <w:r>
        <w:rPr>
          <w:rFonts w:ascii="Calibri-Light" w:hAnsi="Calibri-Light" w:cs="Calibri-Light"/>
          <w:noProof/>
          <w:color w:val="31849B" w:themeColor="accent5" w:themeShade="BF"/>
          <w:sz w:val="52"/>
          <w:szCs w:val="52"/>
          <w:lang w:eastAsia="en-GB"/>
        </w:rPr>
        <w:t>Mental Health Support Teams in Schools</w:t>
      </w:r>
      <w:r w:rsidR="00B54417" w:rsidRPr="00901334">
        <w:rPr>
          <w:rFonts w:ascii="Calibri-Light" w:hAnsi="Calibri-Light" w:cs="Calibri-Light"/>
          <w:color w:val="31849B" w:themeColor="accent5" w:themeShade="BF"/>
          <w:sz w:val="44"/>
          <w:szCs w:val="44"/>
        </w:rPr>
        <w:t xml:space="preserve"> for Children and Young People (</w:t>
      </w:r>
      <w:r>
        <w:rPr>
          <w:rFonts w:ascii="Calibri-Light" w:hAnsi="Calibri-Light" w:cs="Calibri-Light"/>
          <w:color w:val="31849B" w:themeColor="accent5" w:themeShade="BF"/>
          <w:sz w:val="44"/>
          <w:szCs w:val="44"/>
        </w:rPr>
        <w:t>MHST</w:t>
      </w:r>
      <w:r w:rsidR="00B54417" w:rsidRPr="00901334">
        <w:rPr>
          <w:rFonts w:ascii="Calibri-Light" w:hAnsi="Calibri-Light" w:cs="Calibri-Light"/>
          <w:color w:val="31849B" w:themeColor="accent5" w:themeShade="BF"/>
          <w:sz w:val="44"/>
          <w:szCs w:val="44"/>
        </w:rPr>
        <w:t>)</w:t>
      </w:r>
    </w:p>
    <w:p w14:paraId="53F0B49F" w14:textId="77777777" w:rsidR="00B54417" w:rsidRDefault="00B54417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544E0E01" w14:textId="77777777" w:rsidR="00B54417" w:rsidRDefault="00B54417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517C18D3" w14:textId="11A20FEA" w:rsidR="00745ECD" w:rsidRDefault="00DB1AA5" w:rsidP="00DB1AA5">
      <w:pPr>
        <w:tabs>
          <w:tab w:val="left" w:pos="3000"/>
        </w:tabs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99CC"/>
          <w:sz w:val="24"/>
          <w:szCs w:val="24"/>
        </w:rPr>
      </w:pPr>
      <w:r>
        <w:rPr>
          <w:rFonts w:ascii="Calibri-Bold" w:hAnsi="Calibri-Bold" w:cs="Calibri-Bold"/>
          <w:b/>
          <w:bCs/>
          <w:color w:val="0099CC"/>
          <w:sz w:val="24"/>
          <w:szCs w:val="24"/>
        </w:rPr>
        <w:tab/>
      </w:r>
      <w:r>
        <w:rPr>
          <w:rFonts w:ascii="Calibri-Bold" w:hAnsi="Calibri-Bold" w:cs="Calibri-Bold"/>
          <w:b/>
          <w:bCs/>
          <w:noProof/>
          <w:color w:val="0099CC"/>
          <w:sz w:val="24"/>
          <w:szCs w:val="24"/>
        </w:rPr>
        <w:drawing>
          <wp:inline distT="0" distB="0" distL="0" distR="0" wp14:anchorId="202F2387" wp14:editId="0870547B">
            <wp:extent cx="5524500" cy="1571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D1360A" w14:textId="77777777" w:rsidR="00745ECD" w:rsidRDefault="00745ECD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99CC"/>
          <w:sz w:val="24"/>
          <w:szCs w:val="24"/>
        </w:rPr>
      </w:pPr>
    </w:p>
    <w:p w14:paraId="1512D9E1" w14:textId="77777777" w:rsidR="00B54417" w:rsidRPr="00901334" w:rsidRDefault="00B54417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31849B" w:themeColor="accent5" w:themeShade="BF"/>
          <w:sz w:val="28"/>
          <w:szCs w:val="28"/>
        </w:rPr>
      </w:pPr>
      <w:r w:rsidRPr="00901334">
        <w:rPr>
          <w:rFonts w:ascii="Calibri-Bold" w:hAnsi="Calibri-Bold" w:cs="Calibri-Bold"/>
          <w:b/>
          <w:bCs/>
          <w:color w:val="31849B" w:themeColor="accent5" w:themeShade="BF"/>
          <w:sz w:val="28"/>
          <w:szCs w:val="28"/>
        </w:rPr>
        <w:t xml:space="preserve">CAMHS </w:t>
      </w:r>
      <w:r w:rsidR="00101CD1">
        <w:rPr>
          <w:rFonts w:ascii="Calibri-Bold" w:hAnsi="Calibri-Bold" w:cs="Calibri-Bold"/>
          <w:b/>
          <w:bCs/>
          <w:color w:val="31849B" w:themeColor="accent5" w:themeShade="BF"/>
          <w:sz w:val="28"/>
          <w:szCs w:val="28"/>
        </w:rPr>
        <w:t>MHST</w:t>
      </w:r>
      <w:r w:rsidRPr="00901334">
        <w:rPr>
          <w:rFonts w:ascii="Calibri-Bold" w:hAnsi="Calibri-Bold" w:cs="Calibri-Bold"/>
          <w:b/>
          <w:bCs/>
          <w:color w:val="31849B" w:themeColor="accent5" w:themeShade="BF"/>
          <w:sz w:val="28"/>
          <w:szCs w:val="28"/>
        </w:rPr>
        <w:t xml:space="preserve"> </w:t>
      </w:r>
      <w:r w:rsidR="00C352A2" w:rsidRPr="00901334">
        <w:rPr>
          <w:rFonts w:ascii="Calibri-Bold" w:hAnsi="Calibri-Bold" w:cs="Calibri-Bold"/>
          <w:b/>
          <w:bCs/>
          <w:color w:val="31849B" w:themeColor="accent5" w:themeShade="BF"/>
          <w:sz w:val="28"/>
          <w:szCs w:val="28"/>
        </w:rPr>
        <w:t xml:space="preserve">Enquiry &amp; Referral Information and Guidance for </w:t>
      </w:r>
      <w:r w:rsidR="00993FC5" w:rsidRPr="00901334">
        <w:rPr>
          <w:rFonts w:ascii="Calibri-Bold" w:hAnsi="Calibri-Bold" w:cs="Calibri-Bold"/>
          <w:b/>
          <w:bCs/>
          <w:color w:val="31849B" w:themeColor="accent5" w:themeShade="BF"/>
          <w:sz w:val="28"/>
          <w:szCs w:val="28"/>
        </w:rPr>
        <w:t>Schools</w:t>
      </w:r>
    </w:p>
    <w:p w14:paraId="0F3D41B7" w14:textId="77777777" w:rsidR="00745ECD" w:rsidRDefault="00745ECD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99CC"/>
          <w:sz w:val="24"/>
          <w:szCs w:val="24"/>
        </w:rPr>
      </w:pPr>
    </w:p>
    <w:p w14:paraId="3C0ECD11" w14:textId="77777777" w:rsidR="00101CD1" w:rsidRDefault="00101CD1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99CC"/>
          <w:sz w:val="24"/>
          <w:szCs w:val="24"/>
        </w:rPr>
      </w:pPr>
      <w:r>
        <w:rPr>
          <w:rFonts w:ascii="Calibri-Bold" w:hAnsi="Calibri-Bold" w:cs="Calibri-Bold"/>
          <w:b/>
          <w:bCs/>
          <w:color w:val="0099CC"/>
          <w:sz w:val="24"/>
          <w:szCs w:val="24"/>
        </w:rPr>
        <w:t>Our MHST service employs Education Mental Health Practitioners</w:t>
      </w:r>
      <w:r w:rsidR="00C8499F">
        <w:rPr>
          <w:rFonts w:ascii="Calibri-Bold" w:hAnsi="Calibri-Bold" w:cs="Calibri-Bold"/>
          <w:b/>
          <w:bCs/>
          <w:color w:val="0099CC"/>
          <w:sz w:val="24"/>
          <w:szCs w:val="24"/>
        </w:rPr>
        <w:t xml:space="preserve"> </w:t>
      </w:r>
      <w:r w:rsidR="00C8499F" w:rsidRPr="00C8499F">
        <w:rPr>
          <w:rFonts w:ascii="Calibri-Bold" w:hAnsi="Calibri-Bold" w:cs="Calibri-Bold"/>
          <w:b/>
          <w:bCs/>
          <w:color w:val="0099CC"/>
          <w:sz w:val="24"/>
          <w:szCs w:val="24"/>
        </w:rPr>
        <w:t>(EMHP’s)</w:t>
      </w:r>
      <w:r w:rsidR="00C8499F">
        <w:rPr>
          <w:rFonts w:ascii="Calibri-Bold" w:hAnsi="Calibri-Bold" w:cs="Calibri-Bold"/>
          <w:b/>
          <w:bCs/>
          <w:color w:val="0099CC"/>
          <w:sz w:val="24"/>
          <w:szCs w:val="24"/>
        </w:rPr>
        <w:t>and Specialist Supervisors</w:t>
      </w:r>
      <w:r>
        <w:rPr>
          <w:rFonts w:ascii="Calibri-Bold" w:hAnsi="Calibri-Bold" w:cs="Calibri-Bold"/>
          <w:b/>
          <w:bCs/>
          <w:color w:val="0099CC"/>
          <w:sz w:val="24"/>
          <w:szCs w:val="24"/>
        </w:rPr>
        <w:t xml:space="preserve"> </w:t>
      </w:r>
    </w:p>
    <w:p w14:paraId="1EDDD8DF" w14:textId="77777777" w:rsidR="00101CD1" w:rsidRDefault="00101CD1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99CC"/>
          <w:sz w:val="24"/>
          <w:szCs w:val="24"/>
        </w:rPr>
      </w:pPr>
    </w:p>
    <w:p w14:paraId="3FD5B8BB" w14:textId="77777777" w:rsidR="00901334" w:rsidRPr="00901334" w:rsidRDefault="00901334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051CAFFC" w14:textId="0B94FA6B" w:rsidR="00B54417" w:rsidRDefault="00121530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 xml:space="preserve">Our EMHPs </w:t>
      </w:r>
      <w:r w:rsidR="00C8499F">
        <w:rPr>
          <w:rFonts w:ascii="Calibri-Bold" w:hAnsi="Calibri-Bold" w:cs="Calibri-Bold"/>
          <w:bCs/>
          <w:sz w:val="24"/>
          <w:szCs w:val="24"/>
        </w:rPr>
        <w:t xml:space="preserve">and supervisors </w:t>
      </w:r>
      <w:r>
        <w:rPr>
          <w:rFonts w:ascii="Calibri-Bold" w:hAnsi="Calibri-Bold" w:cs="Calibri-Bold"/>
          <w:bCs/>
          <w:sz w:val="24"/>
          <w:szCs w:val="24"/>
        </w:rPr>
        <w:t xml:space="preserve">work with children and young people in Primary and Secondary schools in Devon.  </w:t>
      </w:r>
      <w:r w:rsidR="00857F89">
        <w:rPr>
          <w:rFonts w:ascii="Calibri-Bold" w:hAnsi="Calibri-Bold" w:cs="Calibri-Bold"/>
          <w:bCs/>
          <w:sz w:val="24"/>
          <w:szCs w:val="24"/>
        </w:rPr>
        <w:t xml:space="preserve">We </w:t>
      </w:r>
      <w:proofErr w:type="gramStart"/>
      <w:r w:rsidR="00857F89">
        <w:rPr>
          <w:rFonts w:ascii="Calibri-Bold" w:hAnsi="Calibri-Bold" w:cs="Calibri-Bold"/>
          <w:bCs/>
          <w:sz w:val="24"/>
          <w:szCs w:val="24"/>
        </w:rPr>
        <w:t xml:space="preserve">are </w:t>
      </w:r>
      <w:r w:rsidR="00A75657">
        <w:rPr>
          <w:rFonts w:ascii="Calibri-Bold" w:hAnsi="Calibri-Bold" w:cs="Calibri-Bold"/>
          <w:bCs/>
          <w:sz w:val="24"/>
          <w:szCs w:val="24"/>
        </w:rPr>
        <w:t xml:space="preserve"> currently</w:t>
      </w:r>
      <w:proofErr w:type="gramEnd"/>
      <w:r w:rsidR="00A75657">
        <w:rPr>
          <w:rFonts w:ascii="Calibri-Bold" w:hAnsi="Calibri-Bold" w:cs="Calibri-Bold"/>
          <w:bCs/>
          <w:sz w:val="24"/>
          <w:szCs w:val="24"/>
        </w:rPr>
        <w:t xml:space="preserve"> in a Pilot phase </w:t>
      </w:r>
      <w:r w:rsidR="00857F89">
        <w:rPr>
          <w:rFonts w:ascii="Calibri-Bold" w:hAnsi="Calibri-Bold" w:cs="Calibri-Bold"/>
          <w:bCs/>
          <w:sz w:val="24"/>
          <w:szCs w:val="24"/>
        </w:rPr>
        <w:t xml:space="preserve">working to </w:t>
      </w:r>
      <w:r>
        <w:rPr>
          <w:rFonts w:ascii="Calibri-Bold" w:hAnsi="Calibri-Bold" w:cs="Calibri-Bold"/>
          <w:bCs/>
          <w:sz w:val="24"/>
          <w:szCs w:val="24"/>
        </w:rPr>
        <w:t>develop the service with a view to accessibility and widening the offer to other schools</w:t>
      </w:r>
      <w:r w:rsidR="00857F89">
        <w:rPr>
          <w:rFonts w:ascii="Calibri-Bold" w:hAnsi="Calibri-Bold" w:cs="Calibri-Bold"/>
          <w:bCs/>
          <w:sz w:val="24"/>
          <w:szCs w:val="24"/>
        </w:rPr>
        <w:t xml:space="preserve">, </w:t>
      </w:r>
      <w:r w:rsidR="00D31B6B">
        <w:rPr>
          <w:rFonts w:ascii="Calibri-Bold" w:hAnsi="Calibri-Bold" w:cs="Calibri-Bold"/>
          <w:bCs/>
          <w:sz w:val="24"/>
          <w:szCs w:val="24"/>
        </w:rPr>
        <w:t>this consists of Whole School Approach (WSA).</w:t>
      </w:r>
    </w:p>
    <w:p w14:paraId="3898060D" w14:textId="77777777" w:rsidR="00B54417" w:rsidRPr="00B54417" w:rsidRDefault="00B54417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p w14:paraId="3B2D00B5" w14:textId="77777777" w:rsidR="00B54417" w:rsidRPr="00901334" w:rsidRDefault="00A5070B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</w:pPr>
      <w:r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 xml:space="preserve">Who do we work </w:t>
      </w:r>
      <w:r w:rsidR="00101CD1"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>with</w:t>
      </w:r>
      <w:r w:rsidR="00101CD1" w:rsidRPr="00901334"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>?</w:t>
      </w:r>
    </w:p>
    <w:p w14:paraId="4880ED61" w14:textId="77777777" w:rsidR="002F794F" w:rsidRPr="00B54417" w:rsidRDefault="002F794F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99CC"/>
          <w:sz w:val="24"/>
          <w:szCs w:val="24"/>
        </w:rPr>
      </w:pPr>
    </w:p>
    <w:p w14:paraId="151F82F9" w14:textId="77777777" w:rsidR="00A5070B" w:rsidRDefault="000579C4" w:rsidP="00745EC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>EMHPs</w:t>
      </w:r>
      <w:r w:rsidR="00F61DD5" w:rsidRPr="00B54417">
        <w:rPr>
          <w:rFonts w:ascii="Calibri-Bold" w:hAnsi="Calibri-Bold" w:cs="Calibri-Bold"/>
          <w:bCs/>
          <w:sz w:val="24"/>
          <w:szCs w:val="24"/>
        </w:rPr>
        <w:t xml:space="preserve"> work with children and young people with low-level/mild to moderate common mental health difficulties (anxiety, low </w:t>
      </w:r>
      <w:proofErr w:type="gramStart"/>
      <w:r w:rsidR="00F61DD5" w:rsidRPr="00B54417">
        <w:rPr>
          <w:rFonts w:ascii="Calibri-Bold" w:hAnsi="Calibri-Bold" w:cs="Calibri-Bold"/>
          <w:bCs/>
          <w:sz w:val="24"/>
          <w:szCs w:val="24"/>
        </w:rPr>
        <w:t>mood</w:t>
      </w:r>
      <w:proofErr w:type="gramEnd"/>
      <w:r w:rsidR="00F61DD5" w:rsidRPr="00B54417">
        <w:rPr>
          <w:rFonts w:ascii="Calibri-Bold" w:hAnsi="Calibri-Bold" w:cs="Calibri-Bold"/>
          <w:bCs/>
          <w:sz w:val="24"/>
          <w:szCs w:val="24"/>
        </w:rPr>
        <w:t xml:space="preserve"> and behavioural difficulties). </w:t>
      </w:r>
    </w:p>
    <w:p w14:paraId="74F05109" w14:textId="77777777" w:rsidR="00A5070B" w:rsidRDefault="00A5070B" w:rsidP="00745EC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 xml:space="preserve">This is an early intervention service that provides </w:t>
      </w:r>
      <w:r w:rsidRPr="00745ECD">
        <w:rPr>
          <w:rFonts w:ascii="Calibri-Bold" w:hAnsi="Calibri-Bold" w:cs="Calibri-Bold"/>
          <w:bCs/>
          <w:sz w:val="24"/>
          <w:szCs w:val="24"/>
        </w:rPr>
        <w:t xml:space="preserve">clear and tailored </w:t>
      </w:r>
      <w:r>
        <w:rPr>
          <w:rFonts w:ascii="Calibri-Bold" w:hAnsi="Calibri-Bold" w:cs="Calibri-Bold"/>
          <w:bCs/>
          <w:sz w:val="24"/>
          <w:szCs w:val="24"/>
        </w:rPr>
        <w:t>L</w:t>
      </w:r>
      <w:r w:rsidRPr="00745ECD">
        <w:rPr>
          <w:rFonts w:ascii="Calibri-Bold" w:hAnsi="Calibri-Bold" w:cs="Calibri-Bold"/>
          <w:bCs/>
          <w:sz w:val="24"/>
          <w:szCs w:val="24"/>
        </w:rPr>
        <w:t>ow-</w:t>
      </w:r>
      <w:r>
        <w:rPr>
          <w:rFonts w:ascii="Calibri-Bold" w:hAnsi="Calibri-Bold" w:cs="Calibri-Bold"/>
          <w:bCs/>
          <w:sz w:val="24"/>
          <w:szCs w:val="24"/>
        </w:rPr>
        <w:t>I</w:t>
      </w:r>
      <w:r w:rsidRPr="00745ECD">
        <w:rPr>
          <w:rFonts w:ascii="Calibri-Bold" w:hAnsi="Calibri-Bold" w:cs="Calibri-Bold"/>
          <w:bCs/>
          <w:sz w:val="24"/>
          <w:szCs w:val="24"/>
        </w:rPr>
        <w:t>ntensity</w:t>
      </w:r>
      <w:r>
        <w:rPr>
          <w:rFonts w:ascii="Calibri-Bold" w:hAnsi="Calibri-Bold" w:cs="Calibri-Bold"/>
          <w:bCs/>
          <w:sz w:val="24"/>
          <w:szCs w:val="24"/>
        </w:rPr>
        <w:t xml:space="preserve"> Cognitive Behavioural Therapy (LI-CBT) interventions focused on guided self-help.</w:t>
      </w:r>
    </w:p>
    <w:p w14:paraId="4261CA85" w14:textId="77777777" w:rsidR="00A5070B" w:rsidRDefault="00A5070B" w:rsidP="00745EC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3CA31AB9" w14:textId="77777777" w:rsidR="00B54417" w:rsidRDefault="00A5070B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</w:pPr>
      <w:r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>What we do:</w:t>
      </w:r>
    </w:p>
    <w:p w14:paraId="5844ECD8" w14:textId="77777777" w:rsidR="00BC0607" w:rsidRDefault="00BC0607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color w:val="31849B" w:themeColor="accent5" w:themeShade="BF"/>
          <w:sz w:val="24"/>
          <w:szCs w:val="24"/>
        </w:rPr>
      </w:pPr>
    </w:p>
    <w:p w14:paraId="673EF8CD" w14:textId="77777777" w:rsidR="00BC0607" w:rsidRPr="00BC0607" w:rsidRDefault="00BC0607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 w:rsidRPr="00BC0607">
        <w:rPr>
          <w:rFonts w:ascii="Calibri-Bold" w:hAnsi="Calibri-Bold" w:cs="Calibri-Bold"/>
          <w:bCs/>
          <w:sz w:val="24"/>
          <w:szCs w:val="24"/>
        </w:rPr>
        <w:t xml:space="preserve">We work collaboratively </w:t>
      </w:r>
      <w:r w:rsidR="000C05BA">
        <w:rPr>
          <w:rFonts w:ascii="Calibri-Bold" w:hAnsi="Calibri-Bold" w:cs="Calibri-Bold"/>
          <w:bCs/>
          <w:sz w:val="24"/>
          <w:szCs w:val="24"/>
        </w:rPr>
        <w:t>with schools to establish a ‘Whole School Approach’ to mental health &amp; wellbeing, enabling mental health</w:t>
      </w:r>
      <w:r w:rsidR="00A5070B" w:rsidRPr="00BC0607">
        <w:rPr>
          <w:rFonts w:ascii="Calibri-Bold" w:hAnsi="Calibri-Bold" w:cs="Calibri-Bold"/>
          <w:bCs/>
          <w:sz w:val="24"/>
          <w:szCs w:val="24"/>
        </w:rPr>
        <w:t xml:space="preserve"> to be </w:t>
      </w:r>
      <w:r w:rsidR="00A5070B">
        <w:rPr>
          <w:rFonts w:ascii="Calibri-Bold" w:hAnsi="Calibri-Bold" w:cs="Calibri-Bold"/>
          <w:bCs/>
          <w:sz w:val="24"/>
          <w:szCs w:val="24"/>
        </w:rPr>
        <w:t>value</w:t>
      </w:r>
      <w:r w:rsidR="000C05BA">
        <w:rPr>
          <w:rFonts w:ascii="Calibri-Bold" w:hAnsi="Calibri-Bold" w:cs="Calibri-Bold"/>
          <w:bCs/>
          <w:sz w:val="24"/>
          <w:szCs w:val="24"/>
        </w:rPr>
        <w:t>d</w:t>
      </w:r>
      <w:r w:rsidR="00A5070B">
        <w:rPr>
          <w:rFonts w:ascii="Calibri-Bold" w:hAnsi="Calibri-Bold" w:cs="Calibri-Bold"/>
          <w:bCs/>
          <w:sz w:val="24"/>
          <w:szCs w:val="24"/>
        </w:rPr>
        <w:t xml:space="preserve"> and become </w:t>
      </w:r>
      <w:r w:rsidR="00A5070B" w:rsidRPr="00BC0607">
        <w:rPr>
          <w:rFonts w:ascii="Calibri-Bold" w:hAnsi="Calibri-Bold" w:cs="Calibri-Bold"/>
          <w:bCs/>
          <w:sz w:val="24"/>
          <w:szCs w:val="24"/>
        </w:rPr>
        <w:t>an intrinsic part of school culture.</w:t>
      </w:r>
      <w:r w:rsidR="00A5070B">
        <w:rPr>
          <w:rFonts w:ascii="Calibri-Bold" w:hAnsi="Calibri-Bold" w:cs="Calibri-Bold"/>
          <w:bCs/>
          <w:sz w:val="24"/>
          <w:szCs w:val="24"/>
        </w:rPr>
        <w:t xml:space="preserve"> </w:t>
      </w:r>
    </w:p>
    <w:p w14:paraId="75DBC49C" w14:textId="77777777" w:rsidR="002F794F" w:rsidRDefault="002F794F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99CC"/>
          <w:sz w:val="24"/>
          <w:szCs w:val="24"/>
        </w:rPr>
      </w:pPr>
    </w:p>
    <w:p w14:paraId="0B128358" w14:textId="7DFCEF56" w:rsidR="00A5070B" w:rsidRDefault="00BC0607" w:rsidP="006E2A8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>We work collaboratively with young people</w:t>
      </w:r>
      <w:r w:rsidR="00A5070B">
        <w:rPr>
          <w:rFonts w:ascii="Calibri-Bold" w:hAnsi="Calibri-Bold" w:cs="Calibri-Bold"/>
          <w:bCs/>
          <w:sz w:val="24"/>
          <w:szCs w:val="24"/>
        </w:rPr>
        <w:t xml:space="preserve"> (and their families, where appropriate) using solution focused approaches that r</w:t>
      </w:r>
      <w:r w:rsidR="00A5070B" w:rsidRPr="00B54417">
        <w:rPr>
          <w:rFonts w:ascii="Calibri-Bold" w:hAnsi="Calibri-Bold" w:cs="Calibri-Bold"/>
          <w:bCs/>
          <w:sz w:val="24"/>
          <w:szCs w:val="24"/>
        </w:rPr>
        <w:t xml:space="preserve">equire commitment and </w:t>
      </w:r>
      <w:r w:rsidR="00A5070B">
        <w:rPr>
          <w:rFonts w:ascii="Calibri-Bold" w:hAnsi="Calibri-Bold" w:cs="Calibri-Bold"/>
          <w:bCs/>
          <w:sz w:val="24"/>
          <w:szCs w:val="24"/>
        </w:rPr>
        <w:t>participation to be effective.</w:t>
      </w:r>
      <w:r w:rsidR="000C05BA">
        <w:rPr>
          <w:rFonts w:ascii="Calibri-Bold" w:hAnsi="Calibri-Bold" w:cs="Calibri-Bold"/>
          <w:bCs/>
          <w:sz w:val="24"/>
          <w:szCs w:val="24"/>
        </w:rPr>
        <w:t xml:space="preserve">  We offer 1:1</w:t>
      </w:r>
      <w:r w:rsidR="00AF0F6F">
        <w:rPr>
          <w:rFonts w:ascii="Calibri-Bold" w:hAnsi="Calibri-Bold" w:cs="Calibri-Bold"/>
          <w:bCs/>
          <w:sz w:val="24"/>
          <w:szCs w:val="24"/>
        </w:rPr>
        <w:t xml:space="preserve">, age 8yrs and above, </w:t>
      </w:r>
      <w:r w:rsidR="000C05BA">
        <w:rPr>
          <w:rFonts w:ascii="Calibri-Bold" w:hAnsi="Calibri-Bold" w:cs="Calibri-Bold"/>
          <w:bCs/>
          <w:sz w:val="24"/>
          <w:szCs w:val="24"/>
        </w:rPr>
        <w:t>and Group</w:t>
      </w:r>
      <w:r w:rsidR="00093AF3">
        <w:rPr>
          <w:rFonts w:ascii="Calibri-Bold" w:hAnsi="Calibri-Bold" w:cs="Calibri-Bold"/>
          <w:bCs/>
          <w:sz w:val="24"/>
          <w:szCs w:val="24"/>
        </w:rPr>
        <w:t xml:space="preserve"> </w:t>
      </w:r>
      <w:r w:rsidR="000C05BA">
        <w:rPr>
          <w:rFonts w:ascii="Calibri-Bold" w:hAnsi="Calibri-Bold" w:cs="Calibri-Bold"/>
          <w:bCs/>
          <w:sz w:val="24"/>
          <w:szCs w:val="24"/>
        </w:rPr>
        <w:t xml:space="preserve">work in which our staff will support CYP to identify a current problem and set clear goals to help them overcome this. </w:t>
      </w:r>
    </w:p>
    <w:p w14:paraId="6B76AA74" w14:textId="427619DA" w:rsidR="00005678" w:rsidRDefault="00005678" w:rsidP="006E2A8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47CAA7D2" w14:textId="329CD10D" w:rsidR="00005678" w:rsidRDefault="00005678" w:rsidP="006E2A8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lastRenderedPageBreak/>
        <w:t xml:space="preserve">We also work in conjunction with other services and if during the referral stage, we feel it is appropriate, we will sign post to that service. </w:t>
      </w:r>
    </w:p>
    <w:p w14:paraId="60458562" w14:textId="77777777" w:rsidR="00BC0607" w:rsidRDefault="00BC0607" w:rsidP="00BC060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99CC"/>
          <w:sz w:val="24"/>
          <w:szCs w:val="24"/>
        </w:rPr>
      </w:pPr>
    </w:p>
    <w:p w14:paraId="661AE634" w14:textId="77777777" w:rsidR="00BC0607" w:rsidRPr="00901334" w:rsidRDefault="00101CD1" w:rsidP="00BC060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</w:pPr>
      <w:r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 xml:space="preserve">What are </w:t>
      </w:r>
      <w:r w:rsidR="00BC0607" w:rsidRPr="00901334"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>Whole School Approaches</w:t>
      </w:r>
      <w:r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>?</w:t>
      </w:r>
    </w:p>
    <w:p w14:paraId="30FE3E6B" w14:textId="77777777" w:rsidR="00BC0607" w:rsidRDefault="00BC0607" w:rsidP="00BC060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99CC"/>
          <w:sz w:val="24"/>
          <w:szCs w:val="24"/>
        </w:rPr>
      </w:pPr>
    </w:p>
    <w:p w14:paraId="24AD6D6F" w14:textId="77777777" w:rsidR="00BC0607" w:rsidRPr="00901334" w:rsidRDefault="000C05BA" w:rsidP="00BC060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>We</w:t>
      </w:r>
      <w:r w:rsidR="00BC0607" w:rsidRPr="00901334">
        <w:rPr>
          <w:rFonts w:ascii="Calibri-Bold" w:hAnsi="Calibri-Bold" w:cs="Calibri-Bold"/>
          <w:bCs/>
          <w:sz w:val="24"/>
          <w:szCs w:val="24"/>
        </w:rPr>
        <w:t xml:space="preserve"> work in partnership with our schools to develop </w:t>
      </w:r>
      <w:r>
        <w:rPr>
          <w:rFonts w:ascii="Calibri-Bold" w:hAnsi="Calibri-Bold" w:cs="Calibri-Bold"/>
          <w:bCs/>
          <w:sz w:val="24"/>
          <w:szCs w:val="24"/>
        </w:rPr>
        <w:t>u</w:t>
      </w:r>
      <w:r w:rsidR="00BC0607" w:rsidRPr="00901334">
        <w:rPr>
          <w:rFonts w:ascii="Calibri-Bold" w:hAnsi="Calibri-Bold" w:cs="Calibri-Bold"/>
          <w:bCs/>
          <w:sz w:val="24"/>
          <w:szCs w:val="24"/>
        </w:rPr>
        <w:t>niversal approaches promot</w:t>
      </w:r>
      <w:r>
        <w:rPr>
          <w:rFonts w:ascii="Calibri-Bold" w:hAnsi="Calibri-Bold" w:cs="Calibri-Bold"/>
          <w:bCs/>
          <w:sz w:val="24"/>
          <w:szCs w:val="24"/>
        </w:rPr>
        <w:t>ing</w:t>
      </w:r>
      <w:r w:rsidR="00BC0607" w:rsidRPr="00901334">
        <w:rPr>
          <w:rFonts w:ascii="Calibri-Bold" w:hAnsi="Calibri-Bold" w:cs="Calibri-Bold"/>
          <w:bCs/>
          <w:sz w:val="24"/>
          <w:szCs w:val="24"/>
        </w:rPr>
        <w:t xml:space="preserve"> well-being and </w:t>
      </w:r>
      <w:r>
        <w:rPr>
          <w:rFonts w:ascii="Calibri-Bold" w:hAnsi="Calibri-Bold" w:cs="Calibri-Bold"/>
          <w:bCs/>
          <w:sz w:val="24"/>
          <w:szCs w:val="24"/>
        </w:rPr>
        <w:t xml:space="preserve">the </w:t>
      </w:r>
      <w:r w:rsidR="00BC0607" w:rsidRPr="00901334">
        <w:rPr>
          <w:rFonts w:ascii="Calibri-Bold" w:hAnsi="Calibri-Bold" w:cs="Calibri-Bold"/>
          <w:bCs/>
          <w:sz w:val="24"/>
          <w:szCs w:val="24"/>
        </w:rPr>
        <w:t>prevention of mental health problems</w:t>
      </w:r>
      <w:r>
        <w:rPr>
          <w:rFonts w:ascii="Calibri-Bold" w:hAnsi="Calibri-Bold" w:cs="Calibri-Bold"/>
          <w:bCs/>
          <w:sz w:val="24"/>
          <w:szCs w:val="24"/>
        </w:rPr>
        <w:t xml:space="preserve"> across the whole school community. </w:t>
      </w:r>
    </w:p>
    <w:p w14:paraId="2C4BF7A5" w14:textId="77777777" w:rsidR="00BC0607" w:rsidRPr="00901334" w:rsidRDefault="00BC0607" w:rsidP="00BC060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796830E2" w14:textId="2B0D0376" w:rsidR="00093AF3" w:rsidRDefault="000018E7" w:rsidP="00BC060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>Each school</w:t>
      </w:r>
      <w:r w:rsidR="000B78F7">
        <w:rPr>
          <w:rFonts w:ascii="Calibri-Bold" w:hAnsi="Calibri-Bold" w:cs="Calibri-Bold"/>
          <w:bCs/>
          <w:sz w:val="24"/>
          <w:szCs w:val="24"/>
        </w:rPr>
        <w:t>/MAT will have a</w:t>
      </w:r>
      <w:r>
        <w:rPr>
          <w:rFonts w:ascii="Calibri-Bold" w:hAnsi="Calibri-Bold" w:cs="Calibri-Bold"/>
          <w:bCs/>
          <w:sz w:val="24"/>
          <w:szCs w:val="24"/>
        </w:rPr>
        <w:t xml:space="preserve"> Designated Mental Health Lead which i</w:t>
      </w:r>
      <w:r w:rsidR="000B78F7">
        <w:rPr>
          <w:rFonts w:ascii="Calibri-Bold" w:hAnsi="Calibri-Bold" w:cs="Calibri-Bold"/>
          <w:bCs/>
          <w:sz w:val="24"/>
          <w:szCs w:val="24"/>
        </w:rPr>
        <w:t>s your</w:t>
      </w:r>
      <w:r>
        <w:rPr>
          <w:rFonts w:ascii="Calibri-Bold" w:hAnsi="Calibri-Bold" w:cs="Calibri-Bold"/>
          <w:bCs/>
          <w:sz w:val="24"/>
          <w:szCs w:val="24"/>
        </w:rPr>
        <w:t xml:space="preserve"> link between MHST and </w:t>
      </w:r>
      <w:r w:rsidR="000B78F7">
        <w:rPr>
          <w:rFonts w:ascii="Calibri-Bold" w:hAnsi="Calibri-Bold" w:cs="Calibri-Bold"/>
          <w:bCs/>
          <w:sz w:val="24"/>
          <w:szCs w:val="24"/>
        </w:rPr>
        <w:t xml:space="preserve">your </w:t>
      </w:r>
      <w:r>
        <w:rPr>
          <w:rFonts w:ascii="Calibri-Bold" w:hAnsi="Calibri-Bold" w:cs="Calibri-Bold"/>
          <w:bCs/>
          <w:sz w:val="24"/>
          <w:szCs w:val="24"/>
        </w:rPr>
        <w:t xml:space="preserve">School. </w:t>
      </w:r>
      <w:r w:rsidR="00093AF3">
        <w:rPr>
          <w:rFonts w:ascii="Calibri-Bold" w:hAnsi="Calibri-Bold" w:cs="Calibri-Bold"/>
          <w:bCs/>
          <w:sz w:val="24"/>
          <w:szCs w:val="24"/>
        </w:rPr>
        <w:t xml:space="preserve"> </w:t>
      </w:r>
      <w:r>
        <w:rPr>
          <w:rFonts w:ascii="Calibri-Bold" w:hAnsi="Calibri-Bold" w:cs="Calibri-Bold"/>
          <w:bCs/>
          <w:sz w:val="24"/>
          <w:szCs w:val="24"/>
        </w:rPr>
        <w:t xml:space="preserve">Through partnership with this </w:t>
      </w:r>
      <w:proofErr w:type="gramStart"/>
      <w:r>
        <w:rPr>
          <w:rFonts w:ascii="Calibri-Bold" w:hAnsi="Calibri-Bold" w:cs="Calibri-Bold"/>
          <w:bCs/>
          <w:sz w:val="24"/>
          <w:szCs w:val="24"/>
        </w:rPr>
        <w:t>lead</w:t>
      </w:r>
      <w:proofErr w:type="gramEnd"/>
      <w:r>
        <w:rPr>
          <w:rFonts w:ascii="Calibri-Bold" w:hAnsi="Calibri-Bold" w:cs="Calibri-Bold"/>
          <w:bCs/>
          <w:sz w:val="24"/>
          <w:szCs w:val="24"/>
        </w:rPr>
        <w:t xml:space="preserve"> w</w:t>
      </w:r>
      <w:r w:rsidR="00BC0607" w:rsidRPr="00901334">
        <w:rPr>
          <w:rFonts w:ascii="Calibri-Bold" w:hAnsi="Calibri-Bold" w:cs="Calibri-Bold"/>
          <w:bCs/>
          <w:sz w:val="24"/>
          <w:szCs w:val="24"/>
        </w:rPr>
        <w:t xml:space="preserve">e hope to support our school colleagues </w:t>
      </w:r>
      <w:r>
        <w:rPr>
          <w:rFonts w:ascii="Calibri-Bold" w:hAnsi="Calibri-Bold" w:cs="Calibri-Bold"/>
          <w:bCs/>
          <w:sz w:val="24"/>
          <w:szCs w:val="24"/>
        </w:rPr>
        <w:t xml:space="preserve">to </w:t>
      </w:r>
      <w:r w:rsidR="00BC0607" w:rsidRPr="00901334">
        <w:rPr>
          <w:rFonts w:ascii="Calibri-Bold" w:hAnsi="Calibri-Bold" w:cs="Calibri-Bold"/>
          <w:bCs/>
          <w:sz w:val="24"/>
          <w:szCs w:val="24"/>
        </w:rPr>
        <w:t>develop a mentally healthy school</w:t>
      </w:r>
      <w:r>
        <w:rPr>
          <w:rFonts w:ascii="Calibri-Bold" w:hAnsi="Calibri-Bold" w:cs="Calibri-Bold"/>
          <w:bCs/>
          <w:sz w:val="24"/>
          <w:szCs w:val="24"/>
        </w:rPr>
        <w:t xml:space="preserve"> culture </w:t>
      </w:r>
      <w:r w:rsidRPr="00901334">
        <w:rPr>
          <w:rFonts w:ascii="Calibri-Bold" w:hAnsi="Calibri-Bold" w:cs="Calibri-Bold"/>
          <w:bCs/>
          <w:sz w:val="24"/>
          <w:szCs w:val="24"/>
        </w:rPr>
        <w:t>and ethos</w:t>
      </w:r>
      <w:r>
        <w:rPr>
          <w:rFonts w:ascii="Calibri-Bold" w:hAnsi="Calibri-Bold" w:cs="Calibri-Bold"/>
          <w:bCs/>
          <w:sz w:val="24"/>
          <w:szCs w:val="24"/>
        </w:rPr>
        <w:t>, and</w:t>
      </w:r>
      <w:r w:rsidR="00BC0607" w:rsidRPr="00901334">
        <w:rPr>
          <w:rFonts w:ascii="Calibri-Bold" w:hAnsi="Calibri-Bold" w:cs="Calibri-Bold"/>
          <w:bCs/>
          <w:sz w:val="24"/>
          <w:szCs w:val="24"/>
        </w:rPr>
        <w:t xml:space="preserve"> a </w:t>
      </w:r>
      <w:r w:rsidR="00BC0607">
        <w:rPr>
          <w:rFonts w:ascii="Calibri-Bold" w:hAnsi="Calibri-Bold" w:cs="Calibri-Bold"/>
          <w:bCs/>
          <w:sz w:val="24"/>
          <w:szCs w:val="24"/>
        </w:rPr>
        <w:t xml:space="preserve">supportive </w:t>
      </w:r>
      <w:r w:rsidR="00BC0607" w:rsidRPr="00901334">
        <w:rPr>
          <w:rFonts w:ascii="Calibri-Bold" w:hAnsi="Calibri-Bold" w:cs="Calibri-Bold"/>
          <w:bCs/>
          <w:sz w:val="24"/>
          <w:szCs w:val="24"/>
        </w:rPr>
        <w:t>classroom</w:t>
      </w:r>
      <w:r>
        <w:rPr>
          <w:rFonts w:ascii="Calibri-Bold" w:hAnsi="Calibri-Bold" w:cs="Calibri-Bold"/>
          <w:bCs/>
          <w:sz w:val="24"/>
          <w:szCs w:val="24"/>
        </w:rPr>
        <w:t xml:space="preserve"> environment</w:t>
      </w:r>
      <w:r w:rsidR="000C05BA">
        <w:rPr>
          <w:rFonts w:ascii="Calibri-Bold" w:hAnsi="Calibri-Bold" w:cs="Calibri-Bold"/>
          <w:bCs/>
          <w:sz w:val="24"/>
          <w:szCs w:val="24"/>
        </w:rPr>
        <w:t>.</w:t>
      </w:r>
    </w:p>
    <w:p w14:paraId="2D2833EE" w14:textId="77777777" w:rsidR="00BC0607" w:rsidRPr="00901334" w:rsidRDefault="000C05BA" w:rsidP="00BC060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 xml:space="preserve">  </w:t>
      </w:r>
    </w:p>
    <w:p w14:paraId="7A5D059A" w14:textId="77777777" w:rsidR="00093AF3" w:rsidRDefault="00093AF3" w:rsidP="000018E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</w:pPr>
    </w:p>
    <w:p w14:paraId="5DACE479" w14:textId="77777777" w:rsidR="000018E7" w:rsidRPr="00901334" w:rsidRDefault="000018E7" w:rsidP="000018E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</w:pPr>
      <w:r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>How do we do it:</w:t>
      </w:r>
    </w:p>
    <w:p w14:paraId="4CC5D5CA" w14:textId="77777777" w:rsidR="00101CD1" w:rsidRDefault="00101CD1" w:rsidP="000018E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5CA78C6F" w14:textId="76E2BBAD" w:rsidR="000018E7" w:rsidRDefault="000018E7" w:rsidP="000018E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 xml:space="preserve">We meet </w:t>
      </w:r>
      <w:r w:rsidR="00A06655">
        <w:rPr>
          <w:rFonts w:ascii="Calibri-Bold" w:hAnsi="Calibri-Bold" w:cs="Calibri-Bold"/>
          <w:bCs/>
          <w:sz w:val="24"/>
          <w:szCs w:val="24"/>
        </w:rPr>
        <w:t>termly</w:t>
      </w:r>
      <w:r>
        <w:rPr>
          <w:rFonts w:ascii="Calibri-Bold" w:hAnsi="Calibri-Bold" w:cs="Calibri-Bold"/>
          <w:bCs/>
          <w:sz w:val="24"/>
          <w:szCs w:val="24"/>
        </w:rPr>
        <w:t xml:space="preserve"> with Designated Mental Health Leads</w:t>
      </w:r>
      <w:r w:rsidR="00A06655">
        <w:rPr>
          <w:rFonts w:ascii="Calibri-Bold" w:hAnsi="Calibri-Bold" w:cs="Calibri-Bold"/>
          <w:bCs/>
          <w:sz w:val="24"/>
          <w:szCs w:val="24"/>
        </w:rPr>
        <w:t>/SENCO’s</w:t>
      </w:r>
      <w:r>
        <w:rPr>
          <w:rFonts w:ascii="Calibri-Bold" w:hAnsi="Calibri-Bold" w:cs="Calibri-Bold"/>
          <w:bCs/>
          <w:sz w:val="24"/>
          <w:szCs w:val="24"/>
        </w:rPr>
        <w:t xml:space="preserve"> to discuss mental health issues related to the whole school community and for consideration of needs of individual pupils or groups of pupils.</w:t>
      </w:r>
    </w:p>
    <w:p w14:paraId="22C3674D" w14:textId="77777777" w:rsidR="000018E7" w:rsidRDefault="000018E7" w:rsidP="000018E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3D5EBACE" w14:textId="238763EE" w:rsidR="000018E7" w:rsidRDefault="000018E7" w:rsidP="000018E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 w:rsidRPr="00901334">
        <w:rPr>
          <w:rFonts w:ascii="Calibri-Bold" w:hAnsi="Calibri-Bold" w:cs="Calibri-Bold"/>
          <w:bCs/>
          <w:sz w:val="24"/>
          <w:szCs w:val="24"/>
        </w:rPr>
        <w:t xml:space="preserve">We aim to develop targeted responses where these are identified with schools, including specific workshops, groupwork and 1:1 </w:t>
      </w:r>
      <w:proofErr w:type="gramStart"/>
      <w:r w:rsidR="00311FAB" w:rsidRPr="00901334">
        <w:rPr>
          <w:rFonts w:ascii="Calibri-Bold" w:hAnsi="Calibri-Bold" w:cs="Calibri-Bold"/>
          <w:bCs/>
          <w:sz w:val="24"/>
          <w:szCs w:val="24"/>
        </w:rPr>
        <w:t>intervention</w:t>
      </w:r>
      <w:r w:rsidR="00311FAB">
        <w:rPr>
          <w:rFonts w:ascii="Calibri-Bold" w:hAnsi="Calibri-Bold" w:cs="Calibri-Bold"/>
          <w:bCs/>
          <w:sz w:val="24"/>
          <w:szCs w:val="24"/>
        </w:rPr>
        <w:t>s</w:t>
      </w:r>
      <w:proofErr w:type="gramEnd"/>
      <w:r w:rsidR="00311FAB">
        <w:rPr>
          <w:rFonts w:ascii="Calibri-Bold" w:hAnsi="Calibri-Bold" w:cs="Calibri-Bold"/>
          <w:bCs/>
          <w:sz w:val="24"/>
          <w:szCs w:val="24"/>
        </w:rPr>
        <w:t>.</w:t>
      </w:r>
    </w:p>
    <w:p w14:paraId="763155C3" w14:textId="77777777" w:rsidR="000018E7" w:rsidRDefault="000018E7" w:rsidP="00BC060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5DB40D61" w14:textId="77777777" w:rsidR="00BC0607" w:rsidRDefault="00101CD1" w:rsidP="00BC060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>Additionally, we</w:t>
      </w:r>
      <w:r w:rsidR="000018E7">
        <w:rPr>
          <w:rFonts w:ascii="Calibri-Bold" w:hAnsi="Calibri-Bold" w:cs="Calibri-Bold"/>
          <w:bCs/>
          <w:sz w:val="24"/>
          <w:szCs w:val="24"/>
        </w:rPr>
        <w:t xml:space="preserve"> </w:t>
      </w:r>
      <w:r w:rsidR="00BC0607" w:rsidRPr="00901334">
        <w:rPr>
          <w:rFonts w:ascii="Calibri-Bold" w:hAnsi="Calibri-Bold" w:cs="Calibri-Bold"/>
          <w:bCs/>
          <w:sz w:val="24"/>
          <w:szCs w:val="24"/>
        </w:rPr>
        <w:t xml:space="preserve">offer workshops </w:t>
      </w:r>
      <w:r w:rsidR="000018E7">
        <w:rPr>
          <w:rFonts w:ascii="Calibri-Bold" w:hAnsi="Calibri-Bold" w:cs="Calibri-Bold"/>
          <w:bCs/>
          <w:sz w:val="24"/>
          <w:szCs w:val="24"/>
        </w:rPr>
        <w:t>&amp; training</w:t>
      </w:r>
      <w:r w:rsidR="00736343">
        <w:rPr>
          <w:rFonts w:ascii="Calibri-Bold" w:hAnsi="Calibri-Bold" w:cs="Calibri-Bold"/>
          <w:bCs/>
          <w:sz w:val="24"/>
          <w:szCs w:val="24"/>
        </w:rPr>
        <w:t xml:space="preserve"> events</w:t>
      </w:r>
      <w:r w:rsidR="000018E7">
        <w:rPr>
          <w:rFonts w:ascii="Calibri-Bold" w:hAnsi="Calibri-Bold" w:cs="Calibri-Bold"/>
          <w:bCs/>
          <w:sz w:val="24"/>
          <w:szCs w:val="24"/>
        </w:rPr>
        <w:t xml:space="preserve"> </w:t>
      </w:r>
      <w:r w:rsidR="00BC0607" w:rsidRPr="00901334">
        <w:rPr>
          <w:rFonts w:ascii="Calibri-Bold" w:hAnsi="Calibri-Bold" w:cs="Calibri-Bold"/>
          <w:bCs/>
          <w:sz w:val="24"/>
          <w:szCs w:val="24"/>
        </w:rPr>
        <w:t>to increase emotional health awareness, to teachers, parents/</w:t>
      </w:r>
      <w:proofErr w:type="gramStart"/>
      <w:r w:rsidR="00BC0607" w:rsidRPr="00901334">
        <w:rPr>
          <w:rFonts w:ascii="Calibri-Bold" w:hAnsi="Calibri-Bold" w:cs="Calibri-Bold"/>
          <w:bCs/>
          <w:sz w:val="24"/>
          <w:szCs w:val="24"/>
        </w:rPr>
        <w:t>carers</w:t>
      </w:r>
      <w:proofErr w:type="gramEnd"/>
      <w:r w:rsidR="00BC0607" w:rsidRPr="00901334">
        <w:rPr>
          <w:rFonts w:ascii="Calibri-Bold" w:hAnsi="Calibri-Bold" w:cs="Calibri-Bold"/>
          <w:bCs/>
          <w:sz w:val="24"/>
          <w:szCs w:val="24"/>
        </w:rPr>
        <w:t xml:space="preserve"> and young people.</w:t>
      </w:r>
      <w:r w:rsidR="000018E7">
        <w:rPr>
          <w:rFonts w:ascii="Calibri-Bold" w:hAnsi="Calibri-Bold" w:cs="Calibri-Bold"/>
          <w:bCs/>
          <w:sz w:val="24"/>
          <w:szCs w:val="24"/>
        </w:rPr>
        <w:t xml:space="preserve"> This may include:</w:t>
      </w:r>
    </w:p>
    <w:p w14:paraId="5F721FAC" w14:textId="77777777" w:rsidR="000018E7" w:rsidRDefault="000018E7" w:rsidP="000018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>Anxiety/ Low Mood</w:t>
      </w:r>
    </w:p>
    <w:p w14:paraId="3835F6BB" w14:textId="77777777" w:rsidR="000018E7" w:rsidRDefault="000018E7" w:rsidP="000018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>B</w:t>
      </w:r>
      <w:r w:rsidRPr="00901334">
        <w:rPr>
          <w:rFonts w:ascii="Calibri-Bold" w:hAnsi="Calibri-Bold" w:cs="Calibri-Bold"/>
          <w:bCs/>
          <w:sz w:val="24"/>
          <w:szCs w:val="24"/>
        </w:rPr>
        <w:t>ullying</w:t>
      </w:r>
    </w:p>
    <w:p w14:paraId="09473755" w14:textId="77777777" w:rsidR="000018E7" w:rsidRDefault="000018E7" w:rsidP="000018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>D</w:t>
      </w:r>
      <w:r w:rsidRPr="00901334">
        <w:rPr>
          <w:rFonts w:ascii="Calibri-Bold" w:hAnsi="Calibri-Bold" w:cs="Calibri-Bold"/>
          <w:bCs/>
          <w:sz w:val="24"/>
          <w:szCs w:val="24"/>
        </w:rPr>
        <w:t>iversity</w:t>
      </w:r>
    </w:p>
    <w:p w14:paraId="0C2271BA" w14:textId="77777777" w:rsidR="00736343" w:rsidRDefault="00736343" w:rsidP="000018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>Developing student participation around a mentally healthy school</w:t>
      </w:r>
    </w:p>
    <w:p w14:paraId="2071A8BD" w14:textId="77777777" w:rsidR="000018E7" w:rsidRPr="000018E7" w:rsidRDefault="000018E7" w:rsidP="000018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>T</w:t>
      </w:r>
      <w:r w:rsidRPr="00901334">
        <w:rPr>
          <w:rFonts w:ascii="Calibri-Bold" w:hAnsi="Calibri-Bold" w:cs="Calibri-Bold"/>
          <w:bCs/>
          <w:sz w:val="24"/>
          <w:szCs w:val="24"/>
        </w:rPr>
        <w:t>ackling stigma and prejudice around mental health.</w:t>
      </w:r>
    </w:p>
    <w:p w14:paraId="43632F08" w14:textId="0EF6D52A" w:rsidR="00BC0607" w:rsidRDefault="000018E7" w:rsidP="000018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>S</w:t>
      </w:r>
      <w:r w:rsidR="00BC0607" w:rsidRPr="000018E7">
        <w:rPr>
          <w:rFonts w:ascii="Calibri-Bold" w:hAnsi="Calibri-Bold" w:cs="Calibri-Bold"/>
          <w:bCs/>
          <w:sz w:val="24"/>
          <w:szCs w:val="24"/>
        </w:rPr>
        <w:t>taff well-being</w:t>
      </w:r>
    </w:p>
    <w:p w14:paraId="2E5C5ED6" w14:textId="48D44301" w:rsidR="00167284" w:rsidRDefault="00311FAB" w:rsidP="000018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>Mindfulness</w:t>
      </w:r>
    </w:p>
    <w:p w14:paraId="32AA0BBC" w14:textId="77777777" w:rsidR="00D431EB" w:rsidRPr="000018E7" w:rsidRDefault="00D431EB" w:rsidP="00D431EB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4F100D9D" w14:textId="77777777" w:rsidR="00BC0607" w:rsidRPr="00901334" w:rsidRDefault="00BC0607" w:rsidP="00BC060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35E7135B" w14:textId="77777777" w:rsidR="006E2A87" w:rsidRDefault="00101CD1" w:rsidP="006E2A8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</w:pPr>
      <w:r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>What</w:t>
      </w:r>
      <w:r w:rsidR="00BC0607"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 xml:space="preserve"> </w:t>
      </w:r>
      <w:r w:rsidR="006E2A87" w:rsidRPr="00901334"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>intervention</w:t>
      </w:r>
      <w:r w:rsidR="00BC0607"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>s</w:t>
      </w:r>
      <w:r w:rsidR="006E2A87" w:rsidRPr="00901334"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 xml:space="preserve"> </w:t>
      </w:r>
      <w:r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>do we provide?</w:t>
      </w:r>
    </w:p>
    <w:p w14:paraId="7CDE634B" w14:textId="77777777" w:rsidR="00BC0607" w:rsidRDefault="00BC0607" w:rsidP="006E2A8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99CC"/>
          <w:sz w:val="24"/>
          <w:szCs w:val="24"/>
        </w:rPr>
      </w:pPr>
    </w:p>
    <w:p w14:paraId="7A944142" w14:textId="4F4AD9B2" w:rsidR="00745ECD" w:rsidRDefault="00745ECD" w:rsidP="00745EC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 w:rsidRPr="00B54417">
        <w:rPr>
          <w:rFonts w:ascii="Calibri-Bold" w:hAnsi="Calibri-Bold" w:cs="Calibri-Bold"/>
          <w:bCs/>
          <w:sz w:val="24"/>
          <w:szCs w:val="24"/>
        </w:rPr>
        <w:t xml:space="preserve">A typical </w:t>
      </w:r>
      <w:r w:rsidR="0094142B">
        <w:rPr>
          <w:rFonts w:ascii="Calibri-Bold" w:hAnsi="Calibri-Bold" w:cs="Calibri-Bold"/>
          <w:bCs/>
          <w:sz w:val="24"/>
          <w:szCs w:val="24"/>
        </w:rPr>
        <w:t>1:1 intervention</w:t>
      </w:r>
      <w:r w:rsidRPr="00B54417">
        <w:rPr>
          <w:rFonts w:ascii="Calibri-Bold" w:hAnsi="Calibri-Bold" w:cs="Calibri-Bold"/>
          <w:bCs/>
          <w:sz w:val="24"/>
          <w:szCs w:val="24"/>
        </w:rPr>
        <w:t xml:space="preserve"> will involve </w:t>
      </w:r>
      <w:r w:rsidR="006E2A87">
        <w:rPr>
          <w:rFonts w:ascii="Calibri-Bold" w:hAnsi="Calibri-Bold" w:cs="Calibri-Bold"/>
          <w:bCs/>
          <w:sz w:val="24"/>
          <w:szCs w:val="24"/>
        </w:rPr>
        <w:t xml:space="preserve">a comprehensive assessment, </w:t>
      </w:r>
      <w:proofErr w:type="gramStart"/>
      <w:r w:rsidR="006E2A87">
        <w:rPr>
          <w:rFonts w:ascii="Calibri-Bold" w:hAnsi="Calibri-Bold" w:cs="Calibri-Bold"/>
          <w:bCs/>
          <w:sz w:val="24"/>
          <w:szCs w:val="24"/>
        </w:rPr>
        <w:t>psycho-education</w:t>
      </w:r>
      <w:proofErr w:type="gramEnd"/>
      <w:r w:rsidR="006E2A87">
        <w:rPr>
          <w:rFonts w:ascii="Calibri-Bold" w:hAnsi="Calibri-Bold" w:cs="Calibri-Bold"/>
          <w:bCs/>
          <w:sz w:val="24"/>
          <w:szCs w:val="24"/>
        </w:rPr>
        <w:t xml:space="preserve"> and then </w:t>
      </w:r>
      <w:r w:rsidRPr="00B54417">
        <w:rPr>
          <w:rFonts w:ascii="Calibri-Bold" w:hAnsi="Calibri-Bold" w:cs="Calibri-Bold"/>
          <w:bCs/>
          <w:sz w:val="24"/>
          <w:szCs w:val="24"/>
        </w:rPr>
        <w:t xml:space="preserve">six to eight sessions </w:t>
      </w:r>
      <w:r w:rsidR="006E2A87">
        <w:rPr>
          <w:rFonts w:ascii="Calibri-Bold" w:hAnsi="Calibri-Bold" w:cs="Calibri-Bold"/>
          <w:bCs/>
          <w:sz w:val="24"/>
          <w:szCs w:val="24"/>
        </w:rPr>
        <w:t xml:space="preserve">of a specific intervention. </w:t>
      </w:r>
      <w:r w:rsidR="00344613" w:rsidRPr="00344613">
        <w:rPr>
          <w:rFonts w:ascii="Calibri-Bold" w:hAnsi="Calibri-Bold" w:cs="Calibri-Bold"/>
          <w:bCs/>
          <w:sz w:val="24"/>
          <w:szCs w:val="24"/>
        </w:rPr>
        <w:t>The EMHP will seek to involve parental/carer support to create SMART goals for therapy and work towards sustainable change</w:t>
      </w:r>
    </w:p>
    <w:p w14:paraId="24987B7C" w14:textId="77777777" w:rsidR="002F794F" w:rsidRPr="00B54417" w:rsidRDefault="002F794F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08C61D4A" w14:textId="7CF7AF3F" w:rsidR="00A67E93" w:rsidRDefault="00344613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>Group s</w:t>
      </w:r>
      <w:r w:rsidR="00B54417" w:rsidRPr="00B54417">
        <w:rPr>
          <w:rFonts w:ascii="Calibri-Bold" w:hAnsi="Calibri-Bold" w:cs="Calibri-Bold"/>
          <w:bCs/>
          <w:sz w:val="24"/>
          <w:szCs w:val="24"/>
        </w:rPr>
        <w:t>essions will in</w:t>
      </w:r>
      <w:r w:rsidR="00101CD1">
        <w:rPr>
          <w:rFonts w:ascii="Calibri-Bold" w:hAnsi="Calibri-Bold" w:cs="Calibri-Bold"/>
          <w:bCs/>
          <w:sz w:val="24"/>
          <w:szCs w:val="24"/>
        </w:rPr>
        <w:t>clude</w:t>
      </w:r>
      <w:r w:rsidR="00B54417" w:rsidRPr="00B54417">
        <w:rPr>
          <w:rFonts w:ascii="Calibri-Bold" w:hAnsi="Calibri-Bold" w:cs="Calibri-Bold"/>
          <w:bCs/>
          <w:sz w:val="24"/>
          <w:szCs w:val="24"/>
        </w:rPr>
        <w:t xml:space="preserve"> </w:t>
      </w:r>
      <w:proofErr w:type="gramStart"/>
      <w:r w:rsidR="00B54417" w:rsidRPr="00B54417">
        <w:rPr>
          <w:rFonts w:ascii="Calibri-Bold" w:hAnsi="Calibri-Bold" w:cs="Calibri-Bold"/>
          <w:bCs/>
          <w:sz w:val="24"/>
          <w:szCs w:val="24"/>
        </w:rPr>
        <w:t>psycho</w:t>
      </w:r>
      <w:r w:rsidR="006E2A87">
        <w:rPr>
          <w:rFonts w:ascii="Calibri-Bold" w:hAnsi="Calibri-Bold" w:cs="Calibri-Bold"/>
          <w:bCs/>
          <w:sz w:val="24"/>
          <w:szCs w:val="24"/>
        </w:rPr>
        <w:t>-</w:t>
      </w:r>
      <w:r w:rsidR="00101CD1" w:rsidRPr="00B54417">
        <w:rPr>
          <w:rFonts w:ascii="Calibri-Bold" w:hAnsi="Calibri-Bold" w:cs="Calibri-Bold"/>
          <w:bCs/>
          <w:sz w:val="24"/>
          <w:szCs w:val="24"/>
        </w:rPr>
        <w:t>education</w:t>
      </w:r>
      <w:proofErr w:type="gramEnd"/>
      <w:r w:rsidR="00101CD1" w:rsidRPr="00B54417">
        <w:rPr>
          <w:rFonts w:ascii="Calibri-Bold" w:hAnsi="Calibri-Bold" w:cs="Calibri-Bold"/>
          <w:bCs/>
          <w:sz w:val="24"/>
          <w:szCs w:val="24"/>
        </w:rPr>
        <w:t>, and</w:t>
      </w:r>
      <w:r w:rsidR="00101CD1">
        <w:rPr>
          <w:rFonts w:ascii="Calibri-Bold" w:hAnsi="Calibri-Bold" w:cs="Calibri-Bold"/>
          <w:bCs/>
          <w:sz w:val="24"/>
          <w:szCs w:val="24"/>
        </w:rPr>
        <w:t xml:space="preserve"> </w:t>
      </w:r>
      <w:r w:rsidR="00B54417" w:rsidRPr="00B54417">
        <w:rPr>
          <w:rFonts w:ascii="Calibri-Bold" w:hAnsi="Calibri-Bold" w:cs="Calibri-Bold"/>
          <w:bCs/>
          <w:sz w:val="24"/>
          <w:szCs w:val="24"/>
        </w:rPr>
        <w:t xml:space="preserve">structured sessions using CBT-informed </w:t>
      </w:r>
      <w:r w:rsidR="00736343">
        <w:rPr>
          <w:rFonts w:ascii="Calibri-Bold" w:hAnsi="Calibri-Bold" w:cs="Calibri-Bold"/>
          <w:bCs/>
          <w:sz w:val="24"/>
          <w:szCs w:val="24"/>
        </w:rPr>
        <w:t>approaches</w:t>
      </w:r>
      <w:r w:rsidR="00B54417" w:rsidRPr="00B54417">
        <w:rPr>
          <w:rFonts w:ascii="Calibri-Bold" w:hAnsi="Calibri-Bold" w:cs="Calibri-Bold"/>
          <w:bCs/>
          <w:sz w:val="24"/>
          <w:szCs w:val="24"/>
        </w:rPr>
        <w:t>.</w:t>
      </w:r>
    </w:p>
    <w:p w14:paraId="335E602C" w14:textId="77777777" w:rsidR="00A67E93" w:rsidRDefault="00A67E93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i/>
          <w:sz w:val="24"/>
          <w:szCs w:val="24"/>
        </w:rPr>
      </w:pPr>
    </w:p>
    <w:p w14:paraId="469C4BFB" w14:textId="77777777" w:rsidR="00736343" w:rsidRDefault="00736343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 w:rsidRPr="00B54417">
        <w:rPr>
          <w:rFonts w:ascii="Calibri-Bold" w:hAnsi="Calibri-Bold" w:cs="Calibri-Bold"/>
          <w:bCs/>
          <w:sz w:val="24"/>
          <w:szCs w:val="24"/>
        </w:rPr>
        <w:lastRenderedPageBreak/>
        <w:t xml:space="preserve">All interventions focus on supporting </w:t>
      </w:r>
      <w:r>
        <w:rPr>
          <w:rFonts w:ascii="Calibri-Bold" w:hAnsi="Calibri-Bold" w:cs="Calibri-Bold"/>
          <w:bCs/>
          <w:sz w:val="24"/>
          <w:szCs w:val="24"/>
        </w:rPr>
        <w:t>children/young people</w:t>
      </w:r>
      <w:r w:rsidRPr="00B54417">
        <w:rPr>
          <w:rFonts w:ascii="Calibri-Bold" w:hAnsi="Calibri-Bold" w:cs="Calibri-Bold"/>
          <w:bCs/>
          <w:sz w:val="24"/>
          <w:szCs w:val="24"/>
        </w:rPr>
        <w:t xml:space="preserve"> and </w:t>
      </w:r>
      <w:r>
        <w:rPr>
          <w:rFonts w:ascii="Calibri-Bold" w:hAnsi="Calibri-Bold" w:cs="Calibri-Bold"/>
          <w:bCs/>
          <w:sz w:val="24"/>
          <w:szCs w:val="24"/>
        </w:rPr>
        <w:t xml:space="preserve">their </w:t>
      </w:r>
      <w:r w:rsidRPr="00B54417">
        <w:rPr>
          <w:rFonts w:ascii="Calibri-Bold" w:hAnsi="Calibri-Bold" w:cs="Calibri-Bold"/>
          <w:bCs/>
          <w:sz w:val="24"/>
          <w:szCs w:val="24"/>
        </w:rPr>
        <w:t xml:space="preserve">parents </w:t>
      </w:r>
      <w:r w:rsidR="00101CD1">
        <w:rPr>
          <w:rFonts w:ascii="Calibri-Bold" w:hAnsi="Calibri-Bold" w:cs="Calibri-Bold"/>
          <w:bCs/>
          <w:sz w:val="24"/>
          <w:szCs w:val="24"/>
        </w:rPr>
        <w:t xml:space="preserve">in </w:t>
      </w:r>
      <w:r w:rsidR="006B2B76">
        <w:rPr>
          <w:rFonts w:ascii="Calibri-Bold" w:hAnsi="Calibri-Bold" w:cs="Calibri-Bold"/>
          <w:bCs/>
          <w:sz w:val="24"/>
          <w:szCs w:val="24"/>
        </w:rPr>
        <w:t xml:space="preserve">building their </w:t>
      </w:r>
      <w:r w:rsidRPr="00B54417">
        <w:rPr>
          <w:rFonts w:ascii="Calibri-Bold" w:hAnsi="Calibri-Bold" w:cs="Calibri-Bold"/>
          <w:bCs/>
          <w:sz w:val="24"/>
          <w:szCs w:val="24"/>
        </w:rPr>
        <w:t>motivation</w:t>
      </w:r>
      <w:r w:rsidR="006B2B76">
        <w:rPr>
          <w:rFonts w:ascii="Calibri-Bold" w:hAnsi="Calibri-Bold" w:cs="Calibri-Bold"/>
          <w:bCs/>
          <w:sz w:val="24"/>
          <w:szCs w:val="24"/>
        </w:rPr>
        <w:t xml:space="preserve">, working towards clearly identified goals and encouraging them to develop solutions to overcome their difficulty. </w:t>
      </w:r>
    </w:p>
    <w:p w14:paraId="751BA769" w14:textId="77777777" w:rsidR="00736343" w:rsidRDefault="00736343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i/>
          <w:sz w:val="24"/>
          <w:szCs w:val="24"/>
        </w:rPr>
      </w:pPr>
    </w:p>
    <w:p w14:paraId="40F24F12" w14:textId="77777777" w:rsidR="00B54417" w:rsidRPr="00BC0607" w:rsidRDefault="00C352A2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i/>
          <w:sz w:val="24"/>
          <w:szCs w:val="24"/>
        </w:rPr>
      </w:pPr>
      <w:r w:rsidRPr="00BC0607">
        <w:rPr>
          <w:rFonts w:ascii="Calibri-Bold" w:hAnsi="Calibri-Bold" w:cs="Calibri-Bold"/>
          <w:bCs/>
          <w:i/>
          <w:sz w:val="24"/>
          <w:szCs w:val="24"/>
        </w:rPr>
        <w:t xml:space="preserve">A list of the </w:t>
      </w:r>
      <w:r w:rsidR="00736343">
        <w:rPr>
          <w:rFonts w:ascii="Calibri-Bold" w:hAnsi="Calibri-Bold" w:cs="Calibri-Bold"/>
          <w:bCs/>
          <w:i/>
          <w:sz w:val="24"/>
          <w:szCs w:val="24"/>
        </w:rPr>
        <w:t>LI-</w:t>
      </w:r>
      <w:r w:rsidR="00BC0607" w:rsidRPr="00BC0607">
        <w:rPr>
          <w:rFonts w:ascii="Calibri-Bold" w:hAnsi="Calibri-Bold" w:cs="Calibri-Bold"/>
          <w:bCs/>
          <w:i/>
          <w:sz w:val="24"/>
          <w:szCs w:val="24"/>
        </w:rPr>
        <w:t xml:space="preserve">CBT </w:t>
      </w:r>
      <w:r w:rsidRPr="00BC0607">
        <w:rPr>
          <w:rFonts w:ascii="Calibri-Bold" w:hAnsi="Calibri-Bold" w:cs="Calibri-Bold"/>
          <w:bCs/>
          <w:i/>
          <w:sz w:val="24"/>
          <w:szCs w:val="24"/>
        </w:rPr>
        <w:t xml:space="preserve">Interventions </w:t>
      </w:r>
      <w:r w:rsidR="00736343">
        <w:rPr>
          <w:rFonts w:ascii="Calibri-Bold" w:hAnsi="Calibri-Bold" w:cs="Calibri-Bold"/>
          <w:bCs/>
          <w:i/>
          <w:sz w:val="24"/>
          <w:szCs w:val="24"/>
        </w:rPr>
        <w:t xml:space="preserve">can be found </w:t>
      </w:r>
      <w:r w:rsidR="00093AF3">
        <w:rPr>
          <w:rFonts w:ascii="Calibri-Bold" w:hAnsi="Calibri-Bold" w:cs="Calibri-Bold"/>
          <w:bCs/>
          <w:i/>
          <w:sz w:val="24"/>
          <w:szCs w:val="24"/>
        </w:rPr>
        <w:t>a</w:t>
      </w:r>
      <w:r w:rsidR="00736343">
        <w:rPr>
          <w:rFonts w:ascii="Calibri-Bold" w:hAnsi="Calibri-Bold" w:cs="Calibri-Bold"/>
          <w:bCs/>
          <w:i/>
          <w:sz w:val="24"/>
          <w:szCs w:val="24"/>
        </w:rPr>
        <w:t>t appendix 2</w:t>
      </w:r>
    </w:p>
    <w:p w14:paraId="2AD03CFB" w14:textId="77777777" w:rsidR="00745ECD" w:rsidRDefault="00745ECD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11C0420D" w14:textId="77777777" w:rsidR="00993FC5" w:rsidRPr="00963623" w:rsidRDefault="00126611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</w:pPr>
      <w:r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>How to access</w:t>
      </w:r>
      <w:r w:rsidR="00993FC5" w:rsidRPr="00963623"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 xml:space="preserve"> </w:t>
      </w:r>
      <w:r w:rsidR="00963623" w:rsidRPr="00963623"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 xml:space="preserve">1:1 or Group </w:t>
      </w:r>
      <w:r w:rsidR="00993FC5" w:rsidRPr="00963623"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  <w:t>Support</w:t>
      </w:r>
    </w:p>
    <w:p w14:paraId="17B2B089" w14:textId="77777777" w:rsidR="00993FC5" w:rsidRPr="00963623" w:rsidRDefault="00993FC5" w:rsidP="00B5441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</w:pPr>
    </w:p>
    <w:p w14:paraId="3D2B3A02" w14:textId="7C5C1533" w:rsidR="00745ECD" w:rsidRDefault="00745ECD" w:rsidP="00745EC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 w:rsidRPr="00126611">
        <w:rPr>
          <w:rFonts w:ascii="Calibri-Bold" w:hAnsi="Calibri-Bold" w:cs="Calibri-Bold"/>
          <w:b/>
          <w:bCs/>
          <w:sz w:val="24"/>
          <w:szCs w:val="24"/>
        </w:rPr>
        <w:t xml:space="preserve">If </w:t>
      </w:r>
      <w:r w:rsidR="00126611" w:rsidRPr="00126611">
        <w:rPr>
          <w:rFonts w:ascii="Calibri-Bold" w:hAnsi="Calibri-Bold" w:cs="Calibri-Bold"/>
          <w:b/>
          <w:bCs/>
          <w:sz w:val="24"/>
          <w:szCs w:val="24"/>
        </w:rPr>
        <w:t>you are a member of school staff</w:t>
      </w:r>
      <w:r w:rsidR="00126611">
        <w:rPr>
          <w:rFonts w:ascii="Calibri-Bold" w:hAnsi="Calibri-Bold" w:cs="Calibri-Bold"/>
          <w:bCs/>
          <w:sz w:val="24"/>
          <w:szCs w:val="24"/>
        </w:rPr>
        <w:t xml:space="preserve"> and think a child/young person in your class needs </w:t>
      </w:r>
      <w:proofErr w:type="gramStart"/>
      <w:r w:rsidR="00126611">
        <w:rPr>
          <w:rFonts w:ascii="Calibri-Bold" w:hAnsi="Calibri-Bold" w:cs="Calibri-Bold"/>
          <w:bCs/>
          <w:sz w:val="24"/>
          <w:szCs w:val="24"/>
        </w:rPr>
        <w:t>support</w:t>
      </w:r>
      <w:proofErr w:type="gramEnd"/>
      <w:r w:rsidRPr="00993FC5">
        <w:rPr>
          <w:rFonts w:ascii="Calibri-Bold" w:hAnsi="Calibri-Bold" w:cs="Calibri-Bold"/>
          <w:bCs/>
          <w:sz w:val="24"/>
          <w:szCs w:val="24"/>
        </w:rPr>
        <w:t xml:space="preserve"> please </w:t>
      </w:r>
      <w:r w:rsidR="000579C4" w:rsidRPr="00993FC5">
        <w:rPr>
          <w:rFonts w:ascii="Calibri-Bold" w:hAnsi="Calibri-Bold" w:cs="Calibri-Bold"/>
          <w:bCs/>
          <w:sz w:val="24"/>
          <w:szCs w:val="24"/>
        </w:rPr>
        <w:t xml:space="preserve">talk to your Designated Senior Mental Health Lead who can bring the young person for </w:t>
      </w:r>
      <w:r w:rsidR="00126611">
        <w:rPr>
          <w:rFonts w:ascii="Calibri-Bold" w:hAnsi="Calibri-Bold" w:cs="Calibri-Bold"/>
          <w:bCs/>
          <w:sz w:val="24"/>
          <w:szCs w:val="24"/>
        </w:rPr>
        <w:t xml:space="preserve">an anonymous </w:t>
      </w:r>
      <w:r w:rsidR="000579C4" w:rsidRPr="00993FC5">
        <w:rPr>
          <w:rFonts w:ascii="Calibri-Bold" w:hAnsi="Calibri-Bold" w:cs="Calibri-Bold"/>
          <w:bCs/>
          <w:sz w:val="24"/>
          <w:szCs w:val="24"/>
        </w:rPr>
        <w:t xml:space="preserve">discussion to the </w:t>
      </w:r>
      <w:r w:rsidR="004B6BF0">
        <w:rPr>
          <w:rFonts w:ascii="Calibri-Bold" w:hAnsi="Calibri-Bold" w:cs="Calibri-Bold"/>
          <w:bCs/>
          <w:sz w:val="24"/>
          <w:szCs w:val="24"/>
        </w:rPr>
        <w:t>termly Consultation</w:t>
      </w:r>
      <w:r w:rsidR="00857F89">
        <w:rPr>
          <w:rFonts w:ascii="Calibri-Bold" w:hAnsi="Calibri-Bold" w:cs="Calibri-Bold"/>
          <w:bCs/>
          <w:sz w:val="24"/>
          <w:szCs w:val="24"/>
        </w:rPr>
        <w:t xml:space="preserve"> session</w:t>
      </w:r>
      <w:r w:rsidR="000579C4" w:rsidRPr="00993FC5">
        <w:rPr>
          <w:rFonts w:ascii="Calibri-Bold" w:hAnsi="Calibri-Bold" w:cs="Calibri-Bold"/>
          <w:bCs/>
          <w:sz w:val="24"/>
          <w:szCs w:val="24"/>
        </w:rPr>
        <w:t xml:space="preserve"> held in your school.</w:t>
      </w:r>
    </w:p>
    <w:p w14:paraId="3E5D2815" w14:textId="77777777" w:rsidR="00126611" w:rsidRDefault="00126611" w:rsidP="00745EC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7E958CF7" w14:textId="3FA1E6A5" w:rsidR="00D24E6A" w:rsidRDefault="00126611" w:rsidP="00745EC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 w:rsidRPr="00126611">
        <w:rPr>
          <w:rFonts w:ascii="Calibri-Bold" w:hAnsi="Calibri-Bold" w:cs="Calibri-Bold"/>
          <w:b/>
          <w:bCs/>
          <w:sz w:val="24"/>
          <w:szCs w:val="24"/>
        </w:rPr>
        <w:t>If you are a Child/Young Person/Parent/Carer</w:t>
      </w:r>
      <w:r>
        <w:rPr>
          <w:rFonts w:ascii="Calibri-Bold" w:hAnsi="Calibri-Bold" w:cs="Calibri-Bold"/>
          <w:bCs/>
          <w:sz w:val="24"/>
          <w:szCs w:val="24"/>
        </w:rPr>
        <w:t xml:space="preserve"> please talk to the Designated/Senior Mental Health Lead in your school who can discuss your concerns with a member of our team at </w:t>
      </w:r>
      <w:proofErr w:type="gramStart"/>
      <w:r>
        <w:rPr>
          <w:rFonts w:ascii="Calibri-Bold" w:hAnsi="Calibri-Bold" w:cs="Calibri-Bold"/>
          <w:bCs/>
          <w:sz w:val="24"/>
          <w:szCs w:val="24"/>
        </w:rPr>
        <w:t>the  mental</w:t>
      </w:r>
      <w:proofErr w:type="gramEnd"/>
      <w:r>
        <w:rPr>
          <w:rFonts w:ascii="Calibri-Bold" w:hAnsi="Calibri-Bold" w:cs="Calibri-Bold"/>
          <w:bCs/>
          <w:sz w:val="24"/>
          <w:szCs w:val="24"/>
        </w:rPr>
        <w:t xml:space="preserve"> health meeting</w:t>
      </w:r>
      <w:r w:rsidR="00FB6129">
        <w:rPr>
          <w:rFonts w:ascii="Calibri-Bold" w:hAnsi="Calibri-Bold" w:cs="Calibri-Bold"/>
          <w:bCs/>
          <w:sz w:val="24"/>
          <w:szCs w:val="24"/>
        </w:rPr>
        <w:t>s</w:t>
      </w:r>
      <w:r>
        <w:rPr>
          <w:rFonts w:ascii="Calibri-Bold" w:hAnsi="Calibri-Bold" w:cs="Calibri-Bold"/>
          <w:bCs/>
          <w:sz w:val="24"/>
          <w:szCs w:val="24"/>
        </w:rPr>
        <w:t xml:space="preserve"> held in your school.</w:t>
      </w:r>
      <w:r w:rsidR="004B6BF0">
        <w:rPr>
          <w:rFonts w:ascii="Calibri-Bold" w:hAnsi="Calibri-Bold" w:cs="Calibri-Bold"/>
          <w:bCs/>
          <w:sz w:val="24"/>
          <w:szCs w:val="24"/>
        </w:rPr>
        <w:t xml:space="preserve"> Or you can refer yourself via our webpage.</w:t>
      </w:r>
    </w:p>
    <w:p w14:paraId="4C98BEE6" w14:textId="63FE3B61" w:rsidR="000D7269" w:rsidRDefault="00126611" w:rsidP="00745EC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 w:rsidRPr="000D7269">
        <w:rPr>
          <w:rFonts w:ascii="Calibri-Bold" w:hAnsi="Calibri-Bold" w:cs="Calibri-Bold"/>
          <w:b/>
          <w:bCs/>
          <w:sz w:val="24"/>
          <w:szCs w:val="24"/>
        </w:rPr>
        <w:t xml:space="preserve">If you are a member of the wider Children &amp; Young People’s </w:t>
      </w:r>
      <w:proofErr w:type="gramStart"/>
      <w:r w:rsidRPr="000D7269">
        <w:rPr>
          <w:rFonts w:ascii="Calibri-Bold" w:hAnsi="Calibri-Bold" w:cs="Calibri-Bold"/>
          <w:b/>
          <w:bCs/>
          <w:sz w:val="24"/>
          <w:szCs w:val="24"/>
        </w:rPr>
        <w:t>workforce</w:t>
      </w:r>
      <w:proofErr w:type="gramEnd"/>
      <w:r w:rsidR="000D7269">
        <w:rPr>
          <w:rFonts w:ascii="Calibri-Bold" w:hAnsi="Calibri-Bold" w:cs="Calibri-Bold"/>
          <w:b/>
          <w:bCs/>
          <w:sz w:val="24"/>
          <w:szCs w:val="24"/>
        </w:rPr>
        <w:t xml:space="preserve"> </w:t>
      </w:r>
      <w:r w:rsidR="000D7269">
        <w:rPr>
          <w:rFonts w:ascii="Calibri-Bold" w:hAnsi="Calibri-Bold" w:cs="Calibri-Bold"/>
          <w:bCs/>
          <w:sz w:val="24"/>
          <w:szCs w:val="24"/>
        </w:rPr>
        <w:t xml:space="preserve">please continue to make mental health referrals through the </w:t>
      </w:r>
      <w:r w:rsidR="00D24E6A">
        <w:rPr>
          <w:rFonts w:ascii="Calibri-Bold" w:hAnsi="Calibri-Bold" w:cs="Calibri-Bold"/>
          <w:bCs/>
          <w:sz w:val="24"/>
          <w:szCs w:val="24"/>
        </w:rPr>
        <w:t>Livewell Southwest website</w:t>
      </w:r>
      <w:r w:rsidR="000D7269">
        <w:rPr>
          <w:rFonts w:ascii="Calibri-Bold" w:hAnsi="Calibri-Bold" w:cs="Calibri-Bold"/>
          <w:bCs/>
          <w:sz w:val="24"/>
          <w:szCs w:val="24"/>
        </w:rPr>
        <w:t xml:space="preserve"> where referrals will be screened in line with the current process. </w:t>
      </w:r>
      <w:r w:rsidR="00093AF3">
        <w:rPr>
          <w:rFonts w:ascii="Calibri-Bold" w:hAnsi="Calibri-Bold" w:cs="Calibri-Bold"/>
          <w:bCs/>
          <w:sz w:val="24"/>
          <w:szCs w:val="24"/>
        </w:rPr>
        <w:t xml:space="preserve"> </w:t>
      </w:r>
      <w:r w:rsidR="00993FC5" w:rsidRPr="00783FC6">
        <w:rPr>
          <w:rFonts w:ascii="Calibri-Bold" w:hAnsi="Calibri-Bold" w:cs="Calibri-Bold"/>
          <w:bCs/>
          <w:sz w:val="24"/>
          <w:szCs w:val="24"/>
        </w:rPr>
        <w:t xml:space="preserve">We work closely with our schools to ensure children and young people are referred to the appropriate CAMHS service or signposted effectively.  </w:t>
      </w:r>
    </w:p>
    <w:p w14:paraId="1AE04FE7" w14:textId="77777777" w:rsidR="00101CD1" w:rsidRDefault="00101CD1" w:rsidP="00745EC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2A661C4C" w14:textId="77777777" w:rsidR="000D7269" w:rsidRPr="000D7269" w:rsidRDefault="00993FC5" w:rsidP="000D726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 w:rsidRPr="000D7269">
        <w:rPr>
          <w:rFonts w:ascii="Calibri-Bold" w:hAnsi="Calibri-Bold" w:cs="Calibri-Bold"/>
          <w:bCs/>
          <w:sz w:val="24"/>
          <w:szCs w:val="24"/>
        </w:rPr>
        <w:t xml:space="preserve">MHST’s accept referrals </w:t>
      </w:r>
      <w:r w:rsidR="000D7269">
        <w:rPr>
          <w:rFonts w:ascii="Calibri-Bold" w:hAnsi="Calibri-Bold" w:cs="Calibri-Bold"/>
          <w:bCs/>
          <w:sz w:val="24"/>
          <w:szCs w:val="24"/>
        </w:rPr>
        <w:t>following</w:t>
      </w:r>
      <w:r w:rsidRPr="000D7269">
        <w:rPr>
          <w:rFonts w:ascii="Calibri-Bold" w:hAnsi="Calibri-Bold" w:cs="Calibri-Bold"/>
          <w:bCs/>
          <w:sz w:val="24"/>
          <w:szCs w:val="24"/>
        </w:rPr>
        <w:t xml:space="preserve"> discussion with the Designated Senior Mental Health Lead in school.   </w:t>
      </w:r>
    </w:p>
    <w:p w14:paraId="2A585F1C" w14:textId="77777777" w:rsidR="002F794F" w:rsidRPr="000D7269" w:rsidRDefault="00DC3C12" w:rsidP="000D726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 w:rsidRPr="000D7269">
        <w:rPr>
          <w:rFonts w:ascii="Calibri-Bold" w:hAnsi="Calibri-Bold" w:cs="Calibri-Bold"/>
          <w:bCs/>
          <w:sz w:val="24"/>
          <w:szCs w:val="24"/>
        </w:rPr>
        <w:t>MHST’s referrals</w:t>
      </w:r>
      <w:r w:rsidR="00993FC5" w:rsidRPr="000D7269">
        <w:rPr>
          <w:rFonts w:ascii="Calibri-Bold" w:hAnsi="Calibri-Bold" w:cs="Calibri-Bold"/>
          <w:bCs/>
          <w:sz w:val="24"/>
          <w:szCs w:val="24"/>
        </w:rPr>
        <w:t xml:space="preserve"> </w:t>
      </w:r>
      <w:r w:rsidR="000D7269">
        <w:rPr>
          <w:rFonts w:ascii="Calibri-Bold" w:hAnsi="Calibri-Bold" w:cs="Calibri-Bold"/>
          <w:bCs/>
          <w:sz w:val="24"/>
          <w:szCs w:val="24"/>
        </w:rPr>
        <w:t>require</w:t>
      </w:r>
      <w:r w:rsidR="00993FC5" w:rsidRPr="000D7269">
        <w:rPr>
          <w:rFonts w:ascii="Calibri-Bold" w:hAnsi="Calibri-Bold" w:cs="Calibri-Bold"/>
          <w:bCs/>
          <w:sz w:val="24"/>
          <w:szCs w:val="24"/>
        </w:rPr>
        <w:t xml:space="preserve"> consent from the young person and their family.</w:t>
      </w:r>
    </w:p>
    <w:p w14:paraId="1B45844C" w14:textId="77777777" w:rsidR="00993FC5" w:rsidRPr="00783FC6" w:rsidRDefault="00993FC5" w:rsidP="00745EC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54F12A41" w14:textId="77777777" w:rsidR="00993FC5" w:rsidRPr="00783FC6" w:rsidRDefault="00993FC5" w:rsidP="00745EC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r w:rsidRPr="00783FC6">
        <w:rPr>
          <w:rFonts w:ascii="Calibri-Bold" w:hAnsi="Calibri-Bold" w:cs="Calibri-Bold"/>
          <w:bCs/>
          <w:sz w:val="24"/>
          <w:szCs w:val="24"/>
        </w:rPr>
        <w:t xml:space="preserve">If </w:t>
      </w:r>
      <w:r w:rsidR="000D7269">
        <w:rPr>
          <w:rFonts w:ascii="Calibri-Bold" w:hAnsi="Calibri-Bold" w:cs="Calibri-Bold"/>
          <w:bCs/>
          <w:sz w:val="24"/>
          <w:szCs w:val="24"/>
        </w:rPr>
        <w:t xml:space="preserve">a </w:t>
      </w:r>
      <w:r w:rsidRPr="00783FC6">
        <w:rPr>
          <w:rFonts w:ascii="Calibri-Bold" w:hAnsi="Calibri-Bold" w:cs="Calibri-Bold"/>
          <w:bCs/>
          <w:sz w:val="24"/>
          <w:szCs w:val="24"/>
        </w:rPr>
        <w:t xml:space="preserve">referral for 1:1 or group intervention is </w:t>
      </w:r>
      <w:r w:rsidR="00DC3C12">
        <w:rPr>
          <w:rFonts w:ascii="Calibri-Bold" w:hAnsi="Calibri-Bold" w:cs="Calibri-Bold"/>
          <w:bCs/>
          <w:sz w:val="24"/>
          <w:szCs w:val="24"/>
        </w:rPr>
        <w:t>agreed</w:t>
      </w:r>
      <w:r w:rsidRPr="00783FC6">
        <w:rPr>
          <w:rFonts w:ascii="Calibri-Bold" w:hAnsi="Calibri-Bold" w:cs="Calibri-Bold"/>
          <w:bCs/>
          <w:sz w:val="24"/>
          <w:szCs w:val="24"/>
        </w:rPr>
        <w:t>, the Designated Senior Mental Health Lead will support the completion of the Request for Support Form</w:t>
      </w:r>
      <w:r w:rsidR="000D7269">
        <w:rPr>
          <w:rFonts w:ascii="Calibri-Bold" w:hAnsi="Calibri-Bold" w:cs="Calibri-Bold"/>
          <w:bCs/>
          <w:sz w:val="24"/>
          <w:szCs w:val="24"/>
        </w:rPr>
        <w:t xml:space="preserve"> with the Child/Young person/Parent/Carer</w:t>
      </w:r>
      <w:r w:rsidRPr="00783FC6">
        <w:rPr>
          <w:rFonts w:ascii="Calibri-Bold" w:hAnsi="Calibri-Bold" w:cs="Calibri-Bold"/>
          <w:bCs/>
          <w:sz w:val="24"/>
          <w:szCs w:val="24"/>
        </w:rPr>
        <w:t xml:space="preserve">.  This will then be sent via the </w:t>
      </w:r>
      <w:r w:rsidRPr="00783FC6">
        <w:rPr>
          <w:rFonts w:ascii="Calibri-Bold" w:hAnsi="Calibri-Bold" w:cs="Calibri-Bold"/>
          <w:b/>
          <w:bCs/>
          <w:sz w:val="24"/>
          <w:szCs w:val="24"/>
        </w:rPr>
        <w:t>Single Point of Access</w:t>
      </w:r>
      <w:r w:rsidRPr="00783FC6">
        <w:rPr>
          <w:rFonts w:ascii="Calibri-Bold" w:hAnsi="Calibri-Bold" w:cs="Calibri-Bold"/>
          <w:bCs/>
          <w:sz w:val="24"/>
          <w:szCs w:val="24"/>
        </w:rPr>
        <w:t xml:space="preserve"> Team to </w:t>
      </w:r>
      <w:r w:rsidRPr="00783FC6">
        <w:rPr>
          <w:rFonts w:ascii="Calibri-Bold" w:hAnsi="Calibri-Bold" w:cs="Calibri-Bold"/>
          <w:b/>
          <w:bCs/>
          <w:sz w:val="24"/>
          <w:szCs w:val="24"/>
        </w:rPr>
        <w:t>Child and Family Health Devon.</w:t>
      </w:r>
    </w:p>
    <w:p w14:paraId="42EEE6DD" w14:textId="77777777" w:rsidR="00993FC5" w:rsidRPr="00783FC6" w:rsidRDefault="00993FC5" w:rsidP="00745EC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14:paraId="621B91A9" w14:textId="1BDB7F6B" w:rsidR="00DB480D" w:rsidRDefault="00DB480D" w:rsidP="00DB480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  <w:r>
        <w:rPr>
          <w:rFonts w:ascii="Calibri-Bold" w:hAnsi="Calibri-Bold" w:cs="Calibri-Bold"/>
          <w:bCs/>
          <w:sz w:val="24"/>
          <w:szCs w:val="24"/>
        </w:rPr>
        <w:t xml:space="preserve">On the following pages you will find </w:t>
      </w:r>
      <w:r w:rsidR="00DC3C12">
        <w:rPr>
          <w:rFonts w:ascii="Calibri-Bold" w:hAnsi="Calibri-Bold" w:cs="Calibri-Bold"/>
          <w:bCs/>
          <w:sz w:val="24"/>
          <w:szCs w:val="24"/>
        </w:rPr>
        <w:t xml:space="preserve">our </w:t>
      </w:r>
      <w:r>
        <w:rPr>
          <w:rFonts w:ascii="Calibri-Bold" w:hAnsi="Calibri-Bold" w:cs="Calibri-Bold"/>
          <w:bCs/>
          <w:sz w:val="24"/>
          <w:szCs w:val="24"/>
        </w:rPr>
        <w:t xml:space="preserve">criteria </w:t>
      </w:r>
      <w:r w:rsidR="00DC3C12">
        <w:rPr>
          <w:rFonts w:ascii="Calibri-Bold" w:hAnsi="Calibri-Bold" w:cs="Calibri-Bold"/>
          <w:bCs/>
          <w:sz w:val="24"/>
          <w:szCs w:val="24"/>
        </w:rPr>
        <w:t xml:space="preserve">which we hope are </w:t>
      </w:r>
      <w:r>
        <w:rPr>
          <w:rFonts w:ascii="Calibri-Bold" w:hAnsi="Calibri-Bold" w:cs="Calibri-Bold"/>
          <w:bCs/>
          <w:sz w:val="24"/>
          <w:szCs w:val="24"/>
        </w:rPr>
        <w:t xml:space="preserve">both </w:t>
      </w:r>
      <w:r w:rsidR="00DC3C12">
        <w:rPr>
          <w:rFonts w:ascii="Calibri-Bold" w:hAnsi="Calibri-Bold" w:cs="Calibri-Bold"/>
          <w:bCs/>
          <w:sz w:val="24"/>
          <w:szCs w:val="24"/>
        </w:rPr>
        <w:t>helpful</w:t>
      </w:r>
      <w:r>
        <w:rPr>
          <w:rFonts w:ascii="Calibri-Bold" w:hAnsi="Calibri-Bold" w:cs="Calibri-Bold"/>
          <w:bCs/>
          <w:sz w:val="24"/>
          <w:szCs w:val="24"/>
        </w:rPr>
        <w:t xml:space="preserve"> and clear. </w:t>
      </w:r>
    </w:p>
    <w:p w14:paraId="4EB3F48D" w14:textId="68B9A667" w:rsidR="00DF7274" w:rsidRDefault="00DF7274" w:rsidP="00DB480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"/>
        <w:tblW w:w="109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7"/>
        <w:gridCol w:w="5058"/>
      </w:tblGrid>
      <w:tr w:rsidR="00DF7274" w:rsidRPr="00DF7274" w14:paraId="29BE9B51" w14:textId="77777777" w:rsidTr="00DF7274">
        <w:trPr>
          <w:trHeight w:val="833"/>
        </w:trPr>
        <w:tc>
          <w:tcPr>
            <w:tcW w:w="584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8D08D"/>
            <w:tcMar>
              <w:top w:w="9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4002DA1D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/>
                <w:bCs/>
                <w:sz w:val="24"/>
                <w:szCs w:val="24"/>
                <w:u w:val="single"/>
              </w:rPr>
            </w:pPr>
            <w:r w:rsidRPr="00DF7274">
              <w:rPr>
                <w:rFonts w:ascii="Calibri-Bold" w:hAnsi="Calibri-Bold" w:cs="Calibri-Bold"/>
                <w:b/>
                <w:bCs/>
                <w:sz w:val="24"/>
                <w:szCs w:val="24"/>
                <w:u w:val="single"/>
              </w:rPr>
              <w:t>EMHP’s can work with the following:</w:t>
            </w:r>
          </w:p>
          <w:p w14:paraId="48765025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/>
                <w:bCs/>
                <w:sz w:val="24"/>
                <w:szCs w:val="24"/>
              </w:rPr>
              <w:t>Mild to moderate presentation</w:t>
            </w:r>
          </w:p>
          <w:p w14:paraId="7DED6B76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</w:p>
        </w:tc>
        <w:tc>
          <w:tcPr>
            <w:tcW w:w="5058" w:type="dxa"/>
            <w:tcBorders>
              <w:top w:val="single" w:sz="8" w:space="0" w:color="FFFFFF"/>
              <w:left w:val="nil"/>
              <w:bottom w:val="single" w:sz="24" w:space="0" w:color="FFFFFF"/>
              <w:right w:val="single" w:sz="8" w:space="0" w:color="FFFFFF"/>
            </w:tcBorders>
            <w:shd w:val="clear" w:color="auto" w:fill="E97269"/>
            <w:tcMar>
              <w:top w:w="9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18408DC6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/>
                <w:bCs/>
                <w:sz w:val="24"/>
                <w:szCs w:val="24"/>
                <w:u w:val="single"/>
              </w:rPr>
              <w:t>EMHPs cannot work with:</w:t>
            </w:r>
            <w:r w:rsidRPr="00DF7274">
              <w:rPr>
                <w:rFonts w:ascii="Calibri-Bold" w:hAnsi="Calibri-Bold" w:cs="Calibri-Bold"/>
                <w:bCs/>
                <w:sz w:val="24"/>
                <w:szCs w:val="24"/>
                <w:u w:val="single"/>
              </w:rPr>
              <w:t> </w:t>
            </w:r>
          </w:p>
          <w:p w14:paraId="7F8B9ACD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/>
                <w:bCs/>
                <w:sz w:val="24"/>
                <w:szCs w:val="24"/>
              </w:rPr>
              <w:t>Significant levels of need /complex presentation </w:t>
            </w:r>
          </w:p>
        </w:tc>
      </w:tr>
      <w:tr w:rsidR="00DF7274" w:rsidRPr="00DF7274" w14:paraId="07956AB4" w14:textId="77777777" w:rsidTr="00DF7274">
        <w:trPr>
          <w:trHeight w:val="875"/>
        </w:trPr>
        <w:tc>
          <w:tcPr>
            <w:tcW w:w="584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E0B3"/>
            <w:tcMar>
              <w:top w:w="9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10593B2F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Cs/>
                <w:sz w:val="24"/>
                <w:szCs w:val="24"/>
              </w:rPr>
              <w:t>Low mood / mild depression </w:t>
            </w:r>
          </w:p>
          <w:p w14:paraId="4A403BDC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Cs/>
                <w:i/>
                <w:iCs/>
                <w:sz w:val="24"/>
                <w:szCs w:val="24"/>
              </w:rPr>
              <w:t>(</w:t>
            </w:r>
            <w:proofErr w:type="gramStart"/>
            <w:r w:rsidRPr="00DF7274">
              <w:rPr>
                <w:rFonts w:ascii="Calibri-Bold" w:hAnsi="Calibri-Bold" w:cs="Calibri-Bold"/>
                <w:bCs/>
                <w:i/>
                <w:iCs/>
                <w:sz w:val="24"/>
                <w:szCs w:val="24"/>
              </w:rPr>
              <w:t>intervention</w:t>
            </w:r>
            <w:proofErr w:type="gramEnd"/>
            <w:r w:rsidRPr="00DF7274">
              <w:rPr>
                <w:rFonts w:ascii="Calibri-Bold" w:hAnsi="Calibri-Bold" w:cs="Calibri-Bold"/>
                <w:bCs/>
                <w:i/>
                <w:iCs/>
                <w:sz w:val="24"/>
                <w:szCs w:val="24"/>
              </w:rPr>
              <w:t xml:space="preserve"> with young person) 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E97269"/>
            <w:tcMar>
              <w:top w:w="9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1D455332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Cs/>
                <w:sz w:val="24"/>
                <w:szCs w:val="24"/>
              </w:rPr>
              <w:t>PTSD, eating disorders, body dysmorphia, bipolar disorder, assessment for neurodevelopmental or learning needs </w:t>
            </w:r>
          </w:p>
        </w:tc>
      </w:tr>
      <w:tr w:rsidR="00DF7274" w:rsidRPr="00DF7274" w14:paraId="1B74714A" w14:textId="77777777" w:rsidTr="00DF7274">
        <w:trPr>
          <w:trHeight w:val="869"/>
        </w:trPr>
        <w:tc>
          <w:tcPr>
            <w:tcW w:w="584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E0B3"/>
            <w:tcMar>
              <w:top w:w="9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0A2B1E16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Cs/>
                <w:sz w:val="24"/>
                <w:szCs w:val="24"/>
              </w:rPr>
              <w:t>Generalised anxiety/worry, simple phobias, panic, social anxiety, mild OCD </w:t>
            </w:r>
          </w:p>
          <w:p w14:paraId="332DE94A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Cs/>
                <w:i/>
                <w:iCs/>
                <w:sz w:val="24"/>
                <w:szCs w:val="24"/>
              </w:rPr>
              <w:t>(</w:t>
            </w:r>
            <w:proofErr w:type="gramStart"/>
            <w:r w:rsidRPr="00DF7274">
              <w:rPr>
                <w:rFonts w:ascii="Calibri-Bold" w:hAnsi="Calibri-Bold" w:cs="Calibri-Bold"/>
                <w:bCs/>
                <w:i/>
                <w:iCs/>
                <w:sz w:val="24"/>
                <w:szCs w:val="24"/>
              </w:rPr>
              <w:t>intervention</w:t>
            </w:r>
            <w:proofErr w:type="gramEnd"/>
            <w:r w:rsidRPr="00DF7274">
              <w:rPr>
                <w:rFonts w:ascii="Calibri-Bold" w:hAnsi="Calibri-Bold" w:cs="Calibri-Bold"/>
                <w:bCs/>
                <w:i/>
                <w:iCs/>
                <w:sz w:val="24"/>
                <w:szCs w:val="24"/>
              </w:rPr>
              <w:t xml:space="preserve"> with young person or parent/carer)</w:t>
            </w:r>
            <w:r w:rsidRPr="00DF7274">
              <w:rPr>
                <w:rFonts w:ascii="Calibri-Bold" w:hAnsi="Calibri-Bold" w:cs="Calibri-Bold"/>
                <w:bCs/>
                <w:sz w:val="24"/>
                <w:szCs w:val="24"/>
              </w:rPr>
              <w:t> 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E97269"/>
            <w:tcMar>
              <w:top w:w="9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035B97AD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Cs/>
                <w:sz w:val="24"/>
                <w:szCs w:val="24"/>
              </w:rPr>
              <w:t>Severe symptoms with significant impact across multiple settings, or multiple co-existing difficulties </w:t>
            </w:r>
          </w:p>
          <w:p w14:paraId="6BD66884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Cs/>
                <w:sz w:val="24"/>
                <w:szCs w:val="24"/>
              </w:rPr>
              <w:t>No motivation to change </w:t>
            </w:r>
          </w:p>
        </w:tc>
      </w:tr>
      <w:tr w:rsidR="00DF7274" w:rsidRPr="00DF7274" w14:paraId="21EFCB88" w14:textId="77777777" w:rsidTr="00DF7274">
        <w:trPr>
          <w:trHeight w:val="629"/>
        </w:trPr>
        <w:tc>
          <w:tcPr>
            <w:tcW w:w="584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E0B3"/>
            <w:tcMar>
              <w:top w:w="9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5D2AD58F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Cs/>
                <w:sz w:val="24"/>
                <w:szCs w:val="24"/>
              </w:rPr>
              <w:t>Support for behavioural difficulties in children under 10 </w:t>
            </w:r>
          </w:p>
          <w:p w14:paraId="4F4FB932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Cs/>
                <w:i/>
                <w:iCs/>
                <w:sz w:val="24"/>
                <w:szCs w:val="24"/>
              </w:rPr>
              <w:t>(</w:t>
            </w:r>
            <w:proofErr w:type="gramStart"/>
            <w:r w:rsidRPr="00DF7274">
              <w:rPr>
                <w:rFonts w:ascii="Calibri-Bold" w:hAnsi="Calibri-Bold" w:cs="Calibri-Bold"/>
                <w:bCs/>
                <w:i/>
                <w:iCs/>
                <w:sz w:val="24"/>
                <w:szCs w:val="24"/>
              </w:rPr>
              <w:t>intervention</w:t>
            </w:r>
            <w:proofErr w:type="gramEnd"/>
            <w:r w:rsidRPr="00DF7274">
              <w:rPr>
                <w:rFonts w:ascii="Calibri-Bold" w:hAnsi="Calibri-Bold" w:cs="Calibri-Bold"/>
                <w:bCs/>
                <w:i/>
                <w:iCs/>
                <w:sz w:val="24"/>
                <w:szCs w:val="24"/>
              </w:rPr>
              <w:t xml:space="preserve"> with parent/carer) 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E97269"/>
            <w:tcMar>
              <w:top w:w="9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4080A2BC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Cs/>
                <w:sz w:val="24"/>
                <w:szCs w:val="24"/>
              </w:rPr>
              <w:t>Severe, active, high-risk self-harm. Current suicidal plans, or recent suicide attempt </w:t>
            </w:r>
          </w:p>
        </w:tc>
      </w:tr>
      <w:tr w:rsidR="00DF7274" w:rsidRPr="00DF7274" w14:paraId="3CD6CC86" w14:textId="77777777" w:rsidTr="00DF7274">
        <w:trPr>
          <w:trHeight w:val="909"/>
        </w:trPr>
        <w:tc>
          <w:tcPr>
            <w:tcW w:w="584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5E0B3"/>
            <w:tcMar>
              <w:top w:w="9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075FF3F5" w14:textId="77777777" w:rsidR="00DF7274" w:rsidRP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Cs/>
                <w:sz w:val="24"/>
                <w:szCs w:val="24"/>
              </w:rPr>
              <w:lastRenderedPageBreak/>
              <w:t>Lifestyle management, for example: sleep hygiene, managing stress, problem solving, mild SEN needs </w:t>
            </w:r>
          </w:p>
        </w:tc>
        <w:tc>
          <w:tcPr>
            <w:tcW w:w="505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E97269"/>
            <w:tcMar>
              <w:top w:w="9" w:type="dxa"/>
              <w:left w:w="68" w:type="dxa"/>
              <w:bottom w:w="0" w:type="dxa"/>
              <w:right w:w="68" w:type="dxa"/>
            </w:tcMar>
            <w:vAlign w:val="center"/>
            <w:hideMark/>
          </w:tcPr>
          <w:p w14:paraId="5964909D" w14:textId="77777777" w:rsid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 w:rsidRPr="00DF7274">
              <w:rPr>
                <w:rFonts w:ascii="Calibri-Bold" w:hAnsi="Calibri-Bold" w:cs="Calibri-Bold"/>
                <w:bCs/>
                <w:sz w:val="24"/>
                <w:szCs w:val="24"/>
              </w:rPr>
              <w:t>Complex needs, including domestic abuse, significant instability in family, moderate additional learning needs in carer, risky substance use </w:t>
            </w:r>
          </w:p>
          <w:p w14:paraId="3BC7D499" w14:textId="77777777" w:rsid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</w:p>
          <w:p w14:paraId="5A9BB9CE" w14:textId="77777777" w:rsid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>
              <w:rPr>
                <w:rFonts w:ascii="Calibri-Bold" w:hAnsi="Calibri-Bold" w:cs="Calibri-Bold"/>
                <w:bCs/>
                <w:sz w:val="24"/>
                <w:szCs w:val="24"/>
              </w:rPr>
              <w:t xml:space="preserve">We also do not accept referrals for young people who have previously been open to CAMHS </w:t>
            </w:r>
          </w:p>
          <w:p w14:paraId="1A31D786" w14:textId="77777777" w:rsid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</w:p>
          <w:p w14:paraId="63373781" w14:textId="7B7A1A3C" w:rsid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>
              <w:rPr>
                <w:rFonts w:ascii="Calibri-Bold" w:hAnsi="Calibri-Bold" w:cs="Calibri-Bold"/>
                <w:bCs/>
                <w:sz w:val="24"/>
                <w:szCs w:val="24"/>
              </w:rPr>
              <w:t>The Young Person needs to be attending school, if on roll and must have attendance of over 85%</w:t>
            </w:r>
          </w:p>
          <w:p w14:paraId="708D6575" w14:textId="77777777" w:rsidR="00DF7274" w:rsidRDefault="00DF7274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</w:p>
          <w:p w14:paraId="071E9F6D" w14:textId="55F5A951" w:rsidR="00DF7274" w:rsidRPr="00DF7274" w:rsidRDefault="00A956C2" w:rsidP="00DF72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-Bold" w:hAnsi="Calibri-Bold" w:cs="Calibri-Bold"/>
                <w:bCs/>
                <w:sz w:val="24"/>
                <w:szCs w:val="24"/>
              </w:rPr>
            </w:pPr>
            <w:r>
              <w:rPr>
                <w:rFonts w:ascii="Calibri-Bold" w:hAnsi="Calibri-Bold" w:cs="Calibri-Bold"/>
                <w:bCs/>
                <w:sz w:val="24"/>
                <w:szCs w:val="24"/>
              </w:rPr>
              <w:t>Children who have complex trauma or who are currently open to Social Care at CIN level or above.</w:t>
            </w:r>
          </w:p>
        </w:tc>
      </w:tr>
    </w:tbl>
    <w:p w14:paraId="3531ADD0" w14:textId="4DE5C9B9" w:rsidR="00DF7274" w:rsidRDefault="00DF7274" w:rsidP="00DB480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03788ACA" w14:textId="77777777" w:rsidR="00DF7274" w:rsidRDefault="00DF7274" w:rsidP="00DB480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Cs/>
          <w:sz w:val="24"/>
          <w:szCs w:val="24"/>
        </w:rPr>
      </w:pPr>
    </w:p>
    <w:p w14:paraId="56AFF761" w14:textId="77777777" w:rsidR="00DC3C12" w:rsidRDefault="00DC3C12" w:rsidP="00DB480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p w14:paraId="37B22F29" w14:textId="2310D356" w:rsidR="000D7269" w:rsidRPr="00963623" w:rsidRDefault="000D7269" w:rsidP="000D7269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31849B" w:themeColor="accent5" w:themeShade="BF"/>
          <w:sz w:val="24"/>
          <w:szCs w:val="24"/>
        </w:rPr>
      </w:pPr>
    </w:p>
    <w:p w14:paraId="19B8B165" w14:textId="77777777" w:rsidR="00B54417" w:rsidRDefault="00481BB4" w:rsidP="005F3E65">
      <w:pPr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>The EMHP Role</w:t>
      </w:r>
    </w:p>
    <w:tbl>
      <w:tblPr>
        <w:tblStyle w:val="LightGrid-Accent5"/>
        <w:tblW w:w="0" w:type="auto"/>
        <w:tblLook w:val="04A0" w:firstRow="1" w:lastRow="0" w:firstColumn="1" w:lastColumn="0" w:noHBand="0" w:noVBand="1"/>
      </w:tblPr>
      <w:tblGrid>
        <w:gridCol w:w="4501"/>
        <w:gridCol w:w="4505"/>
      </w:tblGrid>
      <w:tr w:rsidR="00B54417" w14:paraId="59516F38" w14:textId="77777777" w:rsidTr="00481B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1" w:type="dxa"/>
          </w:tcPr>
          <w:p w14:paraId="5D7A2D6E" w14:textId="77777777" w:rsidR="00B54417" w:rsidRPr="00B86C8B" w:rsidRDefault="00481BB4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-Bold"/>
                <w:sz w:val="28"/>
                <w:szCs w:val="28"/>
              </w:rPr>
            </w:pPr>
            <w:r>
              <w:rPr>
                <w:rFonts w:asciiTheme="minorHAnsi" w:hAnsiTheme="minorHAnsi" w:cs="Calibri-Bold"/>
                <w:sz w:val="28"/>
                <w:szCs w:val="28"/>
              </w:rPr>
              <w:t xml:space="preserve">What EMHPs </w:t>
            </w:r>
            <w:r w:rsidR="00DC3C12">
              <w:rPr>
                <w:rFonts w:asciiTheme="minorHAnsi" w:hAnsiTheme="minorHAnsi" w:cs="Calibri-Bold"/>
                <w:sz w:val="28"/>
                <w:szCs w:val="28"/>
              </w:rPr>
              <w:t>do...</w:t>
            </w:r>
          </w:p>
          <w:p w14:paraId="332DC894" w14:textId="77777777" w:rsidR="00B54417" w:rsidRPr="00B86C8B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-Bold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505" w:type="dxa"/>
          </w:tcPr>
          <w:p w14:paraId="7E7493A7" w14:textId="77777777" w:rsidR="00B54417" w:rsidRPr="00B86C8B" w:rsidRDefault="00481BB4" w:rsidP="00ED73BC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-Bold"/>
                <w:b w:val="0"/>
                <w:bCs w:val="0"/>
                <w:sz w:val="28"/>
                <w:szCs w:val="28"/>
              </w:rPr>
            </w:pPr>
            <w:r>
              <w:rPr>
                <w:rFonts w:asciiTheme="minorHAnsi" w:hAnsiTheme="minorHAnsi" w:cs="Calibri-Bold"/>
                <w:sz w:val="28"/>
                <w:szCs w:val="28"/>
              </w:rPr>
              <w:t xml:space="preserve">We would not expect EMHPs </w:t>
            </w:r>
            <w:r w:rsidR="00DC3C12">
              <w:rPr>
                <w:rFonts w:asciiTheme="minorHAnsi" w:hAnsiTheme="minorHAnsi" w:cs="Calibri-Bold"/>
                <w:sz w:val="28"/>
                <w:szCs w:val="28"/>
              </w:rPr>
              <w:t>to...</w:t>
            </w:r>
          </w:p>
        </w:tc>
      </w:tr>
      <w:tr w:rsidR="00B54417" w14:paraId="08C3A8EC" w14:textId="77777777" w:rsidTr="00481B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1" w:type="dxa"/>
          </w:tcPr>
          <w:p w14:paraId="2424936F" w14:textId="77777777" w:rsidR="00B54417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-Bold"/>
                <w:b w:val="0"/>
                <w:sz w:val="24"/>
                <w:szCs w:val="24"/>
              </w:rPr>
            </w:pPr>
          </w:p>
          <w:p w14:paraId="2A38C5DE" w14:textId="77777777" w:rsidR="00B54417" w:rsidRPr="00B86C8B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-Bold"/>
                <w:b w:val="0"/>
                <w:sz w:val="24"/>
                <w:szCs w:val="24"/>
              </w:rPr>
            </w:pPr>
            <w:r w:rsidRPr="00B86C8B">
              <w:rPr>
                <w:rFonts w:asciiTheme="minorHAnsi" w:hAnsiTheme="minorHAnsi" w:cs="Calibri-Bold"/>
                <w:b w:val="0"/>
                <w:sz w:val="24"/>
                <w:szCs w:val="24"/>
              </w:rPr>
              <w:t>Assess and suppo</w:t>
            </w:r>
            <w:r w:rsidRPr="00B86C8B">
              <w:rPr>
                <w:rFonts w:asciiTheme="minorHAnsi" w:hAnsiTheme="minorHAnsi" w:cs="Calibri-Bold"/>
                <w:b w:val="0"/>
                <w:bCs w:val="0"/>
                <w:sz w:val="24"/>
                <w:szCs w:val="24"/>
              </w:rPr>
              <w:t xml:space="preserve">rt people with mild to moderate </w:t>
            </w:r>
            <w:r w:rsidRPr="00B86C8B">
              <w:rPr>
                <w:rFonts w:asciiTheme="minorHAnsi" w:hAnsiTheme="minorHAnsi" w:cs="Calibri-Bold"/>
                <w:b w:val="0"/>
                <w:sz w:val="24"/>
                <w:szCs w:val="24"/>
              </w:rPr>
              <w:t xml:space="preserve">mental health </w:t>
            </w:r>
            <w:r w:rsidRPr="00B86C8B">
              <w:rPr>
                <w:rFonts w:asciiTheme="minorHAnsi" w:hAnsiTheme="minorHAnsi" w:cs="Calibri-Bold"/>
                <w:b w:val="0"/>
                <w:bCs w:val="0"/>
                <w:sz w:val="24"/>
                <w:szCs w:val="24"/>
              </w:rPr>
              <w:t xml:space="preserve">problems (anxiety, low </w:t>
            </w:r>
            <w:proofErr w:type="gramStart"/>
            <w:r w:rsidRPr="00B86C8B">
              <w:rPr>
                <w:rFonts w:asciiTheme="minorHAnsi" w:hAnsiTheme="minorHAnsi" w:cs="Calibri-Bold"/>
                <w:b w:val="0"/>
                <w:bCs w:val="0"/>
                <w:sz w:val="24"/>
                <w:szCs w:val="24"/>
              </w:rPr>
              <w:t>mood</w:t>
            </w:r>
            <w:proofErr w:type="gramEnd"/>
            <w:r w:rsidRPr="00B86C8B">
              <w:rPr>
                <w:rFonts w:asciiTheme="minorHAnsi" w:hAnsiTheme="minorHAnsi" w:cs="Calibri-Bold"/>
                <w:b w:val="0"/>
                <w:bCs w:val="0"/>
                <w:sz w:val="24"/>
                <w:szCs w:val="24"/>
              </w:rPr>
              <w:t xml:space="preserve"> and </w:t>
            </w:r>
            <w:r w:rsidRPr="00B86C8B">
              <w:rPr>
                <w:rFonts w:asciiTheme="minorHAnsi" w:hAnsiTheme="minorHAnsi" w:cs="Calibri-Bold"/>
                <w:b w:val="0"/>
                <w:sz w:val="24"/>
                <w:szCs w:val="24"/>
              </w:rPr>
              <w:t>behavioural difficulties)</w:t>
            </w:r>
            <w:r>
              <w:rPr>
                <w:rFonts w:asciiTheme="minorHAnsi" w:hAnsiTheme="minorHAnsi" w:cs="Calibri-Bold"/>
                <w:b w:val="0"/>
                <w:sz w:val="24"/>
                <w:szCs w:val="24"/>
              </w:rPr>
              <w:t>.</w:t>
            </w:r>
          </w:p>
          <w:p w14:paraId="5F0BA67F" w14:textId="77777777" w:rsidR="00B54417" w:rsidRPr="00B86C8B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-Bold"/>
                <w:bCs w:val="0"/>
                <w:sz w:val="24"/>
                <w:szCs w:val="24"/>
              </w:rPr>
            </w:pPr>
          </w:p>
        </w:tc>
        <w:tc>
          <w:tcPr>
            <w:tcW w:w="4505" w:type="dxa"/>
          </w:tcPr>
          <w:p w14:paraId="5CFF2F9A" w14:textId="77777777" w:rsidR="00B54417" w:rsidRDefault="00B54417" w:rsidP="00ED73B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-Bold"/>
                <w:bCs/>
                <w:sz w:val="24"/>
                <w:szCs w:val="24"/>
              </w:rPr>
            </w:pPr>
          </w:p>
          <w:p w14:paraId="44D1FC24" w14:textId="77777777" w:rsidR="00B54417" w:rsidRPr="00B86C8B" w:rsidRDefault="00B54417" w:rsidP="00ED73B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-Bold"/>
                <w:bCs/>
                <w:sz w:val="24"/>
                <w:szCs w:val="24"/>
              </w:rPr>
            </w:pPr>
            <w:r w:rsidRPr="00B86C8B">
              <w:rPr>
                <w:rFonts w:cs="Calibri-Bold"/>
                <w:bCs/>
                <w:sz w:val="24"/>
                <w:szCs w:val="24"/>
              </w:rPr>
              <w:t>Routinely assess and triage children and</w:t>
            </w:r>
          </w:p>
          <w:p w14:paraId="46C2B8B6" w14:textId="77777777" w:rsidR="00B54417" w:rsidRPr="00B86C8B" w:rsidRDefault="00B54417" w:rsidP="00ED73B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-Bold"/>
                <w:bCs/>
                <w:sz w:val="24"/>
                <w:szCs w:val="24"/>
              </w:rPr>
            </w:pPr>
            <w:r w:rsidRPr="00B86C8B">
              <w:rPr>
                <w:rFonts w:cs="Calibri-Bold"/>
                <w:bCs/>
                <w:sz w:val="24"/>
                <w:szCs w:val="24"/>
              </w:rPr>
              <w:t>young people with severe, complex or</w:t>
            </w:r>
          </w:p>
          <w:p w14:paraId="3734EA78" w14:textId="77777777" w:rsidR="00B54417" w:rsidRDefault="00B54417" w:rsidP="00ED73B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-Bold"/>
                <w:bCs/>
                <w:sz w:val="24"/>
                <w:szCs w:val="24"/>
              </w:rPr>
            </w:pPr>
            <w:r w:rsidRPr="00B86C8B">
              <w:rPr>
                <w:rFonts w:cs="Calibri-Bold"/>
                <w:bCs/>
                <w:sz w:val="24"/>
                <w:szCs w:val="24"/>
              </w:rPr>
              <w:t>enduring mental health problems</w:t>
            </w:r>
            <w:r>
              <w:rPr>
                <w:rFonts w:cs="Calibri-Bold"/>
                <w:bCs/>
                <w:sz w:val="24"/>
                <w:szCs w:val="24"/>
              </w:rPr>
              <w:t xml:space="preserve">, or those </w:t>
            </w:r>
            <w:r w:rsidRPr="00B86C8B">
              <w:rPr>
                <w:rFonts w:cs="Calibri-Bold"/>
                <w:bCs/>
                <w:sz w:val="24"/>
                <w:szCs w:val="24"/>
              </w:rPr>
              <w:t>presenting with complex issues</w:t>
            </w:r>
            <w:r>
              <w:rPr>
                <w:rFonts w:cs="Calibri-Bold"/>
                <w:bCs/>
                <w:sz w:val="24"/>
                <w:szCs w:val="24"/>
              </w:rPr>
              <w:t>.</w:t>
            </w:r>
          </w:p>
          <w:p w14:paraId="0413DAF5" w14:textId="77777777" w:rsidR="00B54417" w:rsidRPr="00B86C8B" w:rsidRDefault="00B54417" w:rsidP="00ED73B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-Bold"/>
                <w:bCs/>
                <w:sz w:val="24"/>
                <w:szCs w:val="24"/>
              </w:rPr>
            </w:pPr>
          </w:p>
        </w:tc>
      </w:tr>
      <w:tr w:rsidR="00B54417" w:rsidRPr="00B86C8B" w14:paraId="2A85F0A3" w14:textId="77777777" w:rsidTr="00481B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1" w:type="dxa"/>
          </w:tcPr>
          <w:p w14:paraId="553416E3" w14:textId="77777777" w:rsidR="00B54417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</w:p>
          <w:p w14:paraId="4A5EE24C" w14:textId="77777777" w:rsidR="00B54417" w:rsidRPr="00B86C8B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  <w:r w:rsidRPr="00B86C8B">
              <w:rPr>
                <w:rFonts w:asciiTheme="minorHAnsi" w:hAnsiTheme="minorHAnsi" w:cs="Calibri"/>
                <w:b w:val="0"/>
                <w:sz w:val="24"/>
                <w:szCs w:val="24"/>
              </w:rPr>
              <w:t xml:space="preserve">Offer low intensity, focused, </w:t>
            </w:r>
            <w:r w:rsidR="00DC3C12" w:rsidRPr="00B86C8B">
              <w:rPr>
                <w:rFonts w:asciiTheme="minorHAnsi" w:hAnsiTheme="minorHAnsi" w:cs="Calibri"/>
                <w:b w:val="0"/>
                <w:sz w:val="24"/>
                <w:szCs w:val="24"/>
              </w:rPr>
              <w:t>evidence-based</w:t>
            </w:r>
            <w:r w:rsidR="00A67E93">
              <w:rPr>
                <w:rFonts w:asciiTheme="minorHAnsi" w:hAnsiTheme="minorHAnsi" w:cs="Calibri"/>
                <w:b w:val="0"/>
                <w:sz w:val="24"/>
                <w:szCs w:val="24"/>
              </w:rPr>
              <w:t xml:space="preserve"> </w:t>
            </w:r>
            <w:r w:rsidRPr="00B86C8B">
              <w:rPr>
                <w:rFonts w:asciiTheme="minorHAnsi" w:hAnsiTheme="minorHAnsi" w:cs="Calibri"/>
                <w:b w:val="0"/>
                <w:sz w:val="24"/>
                <w:szCs w:val="24"/>
              </w:rPr>
              <w:t>interventions</w:t>
            </w:r>
            <w:r w:rsidR="00E6366C">
              <w:rPr>
                <w:rFonts w:asciiTheme="minorHAnsi" w:hAnsiTheme="minorHAnsi" w:cs="Calibri"/>
                <w:b w:val="0"/>
                <w:sz w:val="24"/>
                <w:szCs w:val="24"/>
              </w:rPr>
              <w:t>.</w:t>
            </w:r>
          </w:p>
          <w:p w14:paraId="351C63AA" w14:textId="77777777" w:rsidR="00A67E93" w:rsidRPr="00B86C8B" w:rsidRDefault="00A67E93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sz w:val="24"/>
                <w:szCs w:val="24"/>
              </w:rPr>
            </w:pPr>
          </w:p>
          <w:p w14:paraId="1D28335F" w14:textId="77777777" w:rsidR="00B54417" w:rsidRPr="002F794F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  <w:r w:rsidRPr="002F794F">
              <w:rPr>
                <w:rFonts w:asciiTheme="minorHAnsi" w:hAnsiTheme="minorHAnsi" w:cs="Symbol"/>
                <w:b w:val="0"/>
                <w:sz w:val="24"/>
                <w:szCs w:val="24"/>
              </w:rPr>
              <w:t xml:space="preserve">• </w:t>
            </w:r>
            <w:r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Behavioural activation</w:t>
            </w:r>
          </w:p>
          <w:p w14:paraId="2A478959" w14:textId="77777777" w:rsidR="00B54417" w:rsidRPr="002F794F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  <w:r w:rsidRPr="002F794F">
              <w:rPr>
                <w:rFonts w:asciiTheme="minorHAnsi" w:hAnsiTheme="minorHAnsi" w:cs="Symbol"/>
                <w:b w:val="0"/>
                <w:sz w:val="24"/>
                <w:szCs w:val="24"/>
              </w:rPr>
              <w:t xml:space="preserve">• </w:t>
            </w:r>
            <w:r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Behavioural experiments</w:t>
            </w:r>
          </w:p>
          <w:p w14:paraId="156CD9E6" w14:textId="77777777" w:rsidR="00B54417" w:rsidRPr="002F794F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  <w:r w:rsidRPr="002F794F">
              <w:rPr>
                <w:rFonts w:asciiTheme="minorHAnsi" w:hAnsiTheme="minorHAnsi" w:cs="Symbol"/>
                <w:b w:val="0"/>
                <w:sz w:val="24"/>
                <w:szCs w:val="24"/>
              </w:rPr>
              <w:t xml:space="preserve">• </w:t>
            </w:r>
            <w:r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Cognitive restructuring</w:t>
            </w:r>
          </w:p>
          <w:p w14:paraId="0BF019BC" w14:textId="77777777" w:rsidR="00B54417" w:rsidRDefault="00B54417" w:rsidP="00ED73BC">
            <w:pPr>
              <w:autoSpaceDE w:val="0"/>
              <w:autoSpaceDN w:val="0"/>
              <w:adjustRightInd w:val="0"/>
              <w:rPr>
                <w:rFonts w:cs="Calibri"/>
                <w:bCs w:val="0"/>
                <w:sz w:val="24"/>
                <w:szCs w:val="24"/>
              </w:rPr>
            </w:pPr>
            <w:r w:rsidRPr="002F794F">
              <w:rPr>
                <w:rFonts w:asciiTheme="minorHAnsi" w:hAnsiTheme="minorHAnsi" w:cs="Symbol"/>
                <w:b w:val="0"/>
                <w:sz w:val="24"/>
                <w:szCs w:val="24"/>
              </w:rPr>
              <w:t xml:space="preserve">• </w:t>
            </w:r>
            <w:r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Exposure and habituation/Exposure and</w:t>
            </w:r>
          </w:p>
          <w:p w14:paraId="1517F839" w14:textId="77777777" w:rsidR="00B54417" w:rsidRPr="002F794F" w:rsidRDefault="00BC3335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  <w:r>
              <w:rPr>
                <w:rFonts w:asciiTheme="minorHAnsi" w:hAnsiTheme="minorHAnsi" w:cs="Calibri"/>
                <w:b w:val="0"/>
                <w:sz w:val="24"/>
                <w:szCs w:val="24"/>
              </w:rPr>
              <w:t xml:space="preserve">   </w:t>
            </w:r>
            <w:r w:rsidR="00B54417"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response prevention</w:t>
            </w:r>
          </w:p>
          <w:p w14:paraId="539A5BA7" w14:textId="77777777" w:rsidR="00B54417" w:rsidRPr="002F794F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  <w:r w:rsidRPr="002F794F">
              <w:rPr>
                <w:rFonts w:asciiTheme="minorHAnsi" w:hAnsiTheme="minorHAnsi" w:cs="Symbol"/>
                <w:b w:val="0"/>
                <w:sz w:val="24"/>
                <w:szCs w:val="24"/>
              </w:rPr>
              <w:t xml:space="preserve">• </w:t>
            </w:r>
            <w:r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Worry management strategies</w:t>
            </w:r>
          </w:p>
          <w:p w14:paraId="63BAF14E" w14:textId="77777777" w:rsidR="00B54417" w:rsidRDefault="00B54417" w:rsidP="00ED73BC">
            <w:pPr>
              <w:autoSpaceDE w:val="0"/>
              <w:autoSpaceDN w:val="0"/>
              <w:adjustRightInd w:val="0"/>
              <w:rPr>
                <w:rFonts w:cs="Calibri"/>
                <w:bCs w:val="0"/>
                <w:sz w:val="24"/>
                <w:szCs w:val="24"/>
              </w:rPr>
            </w:pPr>
            <w:r w:rsidRPr="002F794F">
              <w:rPr>
                <w:rFonts w:asciiTheme="minorHAnsi" w:hAnsiTheme="minorHAnsi" w:cs="Symbol"/>
                <w:b w:val="0"/>
                <w:sz w:val="24"/>
                <w:szCs w:val="24"/>
              </w:rPr>
              <w:t xml:space="preserve">• </w:t>
            </w:r>
            <w:r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Social Learning theory</w:t>
            </w:r>
            <w:r w:rsidR="00EC3D17">
              <w:rPr>
                <w:rFonts w:asciiTheme="minorHAnsi" w:hAnsiTheme="minorHAnsi" w:cs="Calibri"/>
                <w:b w:val="0"/>
                <w:sz w:val="24"/>
                <w:szCs w:val="24"/>
              </w:rPr>
              <w:t>-</w:t>
            </w:r>
            <w:r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based parent</w:t>
            </w:r>
          </w:p>
          <w:p w14:paraId="15C81CCC" w14:textId="77777777" w:rsidR="00B54417" w:rsidRPr="002F794F" w:rsidRDefault="00EC3D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  <w:r>
              <w:rPr>
                <w:rFonts w:asciiTheme="minorHAnsi" w:hAnsiTheme="minorHAnsi" w:cs="Calibri"/>
                <w:b w:val="0"/>
                <w:sz w:val="24"/>
                <w:szCs w:val="24"/>
              </w:rPr>
              <w:t xml:space="preserve">   </w:t>
            </w:r>
            <w:r w:rsidR="00B54417"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support and parent lead CBT</w:t>
            </w:r>
          </w:p>
          <w:p w14:paraId="39058152" w14:textId="77777777" w:rsidR="00B54417" w:rsidRDefault="00B54417" w:rsidP="00ED73BC">
            <w:pPr>
              <w:autoSpaceDE w:val="0"/>
              <w:autoSpaceDN w:val="0"/>
              <w:adjustRightInd w:val="0"/>
              <w:rPr>
                <w:rFonts w:cs="Calibri"/>
                <w:bCs w:val="0"/>
                <w:sz w:val="24"/>
                <w:szCs w:val="24"/>
              </w:rPr>
            </w:pPr>
            <w:r w:rsidRPr="002F794F">
              <w:rPr>
                <w:rFonts w:asciiTheme="minorHAnsi" w:hAnsiTheme="minorHAnsi" w:cs="Symbol"/>
                <w:b w:val="0"/>
                <w:sz w:val="24"/>
                <w:szCs w:val="24"/>
              </w:rPr>
              <w:t xml:space="preserve">• </w:t>
            </w:r>
            <w:r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Behavioural and emotional regulation</w:t>
            </w:r>
          </w:p>
          <w:p w14:paraId="233EFE02" w14:textId="77777777" w:rsidR="00B54417" w:rsidRDefault="00EC3D17" w:rsidP="00ED73BC">
            <w:pPr>
              <w:autoSpaceDE w:val="0"/>
              <w:autoSpaceDN w:val="0"/>
              <w:adjustRightInd w:val="0"/>
              <w:rPr>
                <w:rFonts w:cs="Calibri"/>
                <w:bCs w:val="0"/>
                <w:sz w:val="24"/>
                <w:szCs w:val="24"/>
              </w:rPr>
            </w:pPr>
            <w:r>
              <w:rPr>
                <w:rFonts w:asciiTheme="minorHAnsi" w:hAnsiTheme="minorHAnsi" w:cs="Calibri"/>
                <w:b w:val="0"/>
                <w:sz w:val="24"/>
                <w:szCs w:val="24"/>
              </w:rPr>
              <w:t xml:space="preserve">   </w:t>
            </w:r>
            <w:r w:rsidR="00B54417"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strategies (sleeping, toileting, feeding</w:t>
            </w:r>
          </w:p>
          <w:p w14:paraId="42A356B0" w14:textId="77777777" w:rsidR="00B54417" w:rsidRPr="002F794F" w:rsidRDefault="00EC3D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  <w:r>
              <w:rPr>
                <w:rFonts w:asciiTheme="minorHAnsi" w:hAnsiTheme="minorHAnsi" w:cs="Calibri"/>
                <w:b w:val="0"/>
                <w:sz w:val="24"/>
                <w:szCs w:val="24"/>
              </w:rPr>
              <w:t xml:space="preserve">   </w:t>
            </w:r>
            <w:r w:rsidR="00B54417"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etc.)</w:t>
            </w:r>
          </w:p>
          <w:p w14:paraId="0F416E1D" w14:textId="77777777" w:rsidR="00B54417" w:rsidRPr="002F794F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  <w:r w:rsidRPr="002F794F">
              <w:rPr>
                <w:rFonts w:asciiTheme="minorHAnsi" w:hAnsiTheme="minorHAnsi" w:cs="Symbol"/>
                <w:b w:val="0"/>
                <w:sz w:val="24"/>
                <w:szCs w:val="24"/>
              </w:rPr>
              <w:t xml:space="preserve">• </w:t>
            </w:r>
            <w:r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Computer based CBT</w:t>
            </w:r>
          </w:p>
          <w:p w14:paraId="5C2A0FA5" w14:textId="77777777" w:rsidR="00B54417" w:rsidRPr="002F794F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  <w:r w:rsidRPr="002F794F">
              <w:rPr>
                <w:rFonts w:asciiTheme="minorHAnsi" w:hAnsiTheme="minorHAnsi" w:cs="Symbol"/>
                <w:b w:val="0"/>
                <w:sz w:val="24"/>
                <w:szCs w:val="24"/>
              </w:rPr>
              <w:t xml:space="preserve">• </w:t>
            </w:r>
            <w:r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Lifestyle management</w:t>
            </w:r>
          </w:p>
          <w:p w14:paraId="54A72739" w14:textId="78910561" w:rsidR="00B54417" w:rsidRDefault="00B54417" w:rsidP="00ED73BC">
            <w:pPr>
              <w:autoSpaceDE w:val="0"/>
              <w:autoSpaceDN w:val="0"/>
              <w:adjustRightInd w:val="0"/>
              <w:rPr>
                <w:rFonts w:cs="Calibri"/>
                <w:bCs w:val="0"/>
                <w:sz w:val="24"/>
                <w:szCs w:val="24"/>
              </w:rPr>
            </w:pPr>
            <w:r w:rsidRPr="002F794F">
              <w:rPr>
                <w:rFonts w:asciiTheme="minorHAnsi" w:hAnsiTheme="minorHAnsi" w:cs="Symbol"/>
                <w:b w:val="0"/>
                <w:sz w:val="24"/>
                <w:szCs w:val="24"/>
              </w:rPr>
              <w:lastRenderedPageBreak/>
              <w:t xml:space="preserve">• </w:t>
            </w:r>
            <w:r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Relaxation</w:t>
            </w:r>
          </w:p>
          <w:p w14:paraId="2B98A055" w14:textId="7FDD148D" w:rsidR="00B54417" w:rsidRDefault="00B54417" w:rsidP="00ED73BC">
            <w:pPr>
              <w:autoSpaceDE w:val="0"/>
              <w:autoSpaceDN w:val="0"/>
              <w:adjustRightInd w:val="0"/>
              <w:rPr>
                <w:rFonts w:cs="Calibri"/>
                <w:bCs w:val="0"/>
                <w:sz w:val="24"/>
                <w:szCs w:val="24"/>
              </w:rPr>
            </w:pPr>
            <w:r w:rsidRPr="002F794F">
              <w:rPr>
                <w:rFonts w:asciiTheme="minorHAnsi" w:hAnsiTheme="minorHAnsi" w:cs="Symbol"/>
                <w:b w:val="0"/>
                <w:sz w:val="24"/>
                <w:szCs w:val="24"/>
              </w:rPr>
              <w:t xml:space="preserve">• </w:t>
            </w:r>
            <w:r w:rsidRPr="002F794F">
              <w:rPr>
                <w:rFonts w:asciiTheme="minorHAnsi" w:hAnsiTheme="minorHAnsi" w:cs="Calibri"/>
                <w:b w:val="0"/>
                <w:sz w:val="24"/>
                <w:szCs w:val="24"/>
              </w:rPr>
              <w:t>Problem solving</w:t>
            </w:r>
          </w:p>
          <w:p w14:paraId="5F6A5BD5" w14:textId="09BDDCE3" w:rsidR="00982728" w:rsidRDefault="00982728" w:rsidP="00ED73BC">
            <w:pPr>
              <w:autoSpaceDE w:val="0"/>
              <w:autoSpaceDN w:val="0"/>
              <w:adjustRightInd w:val="0"/>
              <w:rPr>
                <w:rFonts w:cs="Calibri"/>
                <w:bCs w:val="0"/>
                <w:sz w:val="24"/>
                <w:szCs w:val="24"/>
              </w:rPr>
            </w:pPr>
          </w:p>
          <w:p w14:paraId="556F5CEA" w14:textId="77777777" w:rsidR="00982728" w:rsidRPr="00982728" w:rsidRDefault="00982728" w:rsidP="00982728">
            <w:pPr>
              <w:autoSpaceDE w:val="0"/>
              <w:autoSpaceDN w:val="0"/>
              <w:adjustRightInd w:val="0"/>
              <w:rPr>
                <w:rFonts w:cs="Calibri"/>
                <w:sz w:val="24"/>
                <w:szCs w:val="24"/>
              </w:rPr>
            </w:pPr>
          </w:p>
          <w:p w14:paraId="03CDEDFD" w14:textId="77777777" w:rsidR="00982728" w:rsidRPr="002F794F" w:rsidRDefault="00982728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</w:p>
          <w:p w14:paraId="194BA291" w14:textId="77777777" w:rsidR="002F794F" w:rsidRDefault="002F794F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sz w:val="24"/>
                <w:szCs w:val="24"/>
              </w:rPr>
            </w:pPr>
          </w:p>
          <w:p w14:paraId="5DF92798" w14:textId="77777777" w:rsidR="00B54417" w:rsidRDefault="00B54417" w:rsidP="00310856">
            <w:pPr>
              <w:autoSpaceDE w:val="0"/>
              <w:autoSpaceDN w:val="0"/>
              <w:adjustRightInd w:val="0"/>
              <w:rPr>
                <w:rFonts w:cs="Calibri-Bold"/>
                <w:sz w:val="24"/>
                <w:szCs w:val="24"/>
              </w:rPr>
            </w:pPr>
          </w:p>
          <w:p w14:paraId="1551019D" w14:textId="77777777" w:rsidR="00310856" w:rsidRDefault="00310856" w:rsidP="00310856">
            <w:pPr>
              <w:autoSpaceDE w:val="0"/>
              <w:autoSpaceDN w:val="0"/>
              <w:adjustRightInd w:val="0"/>
              <w:rPr>
                <w:rFonts w:cs="Calibri-Bold"/>
                <w:sz w:val="24"/>
                <w:szCs w:val="24"/>
              </w:rPr>
            </w:pPr>
          </w:p>
          <w:p w14:paraId="237796C2" w14:textId="5FB7A7EB" w:rsidR="00310856" w:rsidRPr="00B86C8B" w:rsidRDefault="00310856" w:rsidP="00310856">
            <w:pPr>
              <w:autoSpaceDE w:val="0"/>
              <w:autoSpaceDN w:val="0"/>
              <w:adjustRightInd w:val="0"/>
              <w:rPr>
                <w:rFonts w:asciiTheme="minorHAnsi" w:hAnsiTheme="minorHAnsi" w:cs="Calibri-Bold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505" w:type="dxa"/>
          </w:tcPr>
          <w:p w14:paraId="3DDF46A6" w14:textId="77777777" w:rsidR="00B54417" w:rsidRDefault="00B54417" w:rsidP="00ED73BC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4"/>
                <w:szCs w:val="24"/>
              </w:rPr>
            </w:pPr>
          </w:p>
          <w:p w14:paraId="39A634A8" w14:textId="77777777" w:rsidR="00B54417" w:rsidRPr="003D29FF" w:rsidRDefault="00B54417" w:rsidP="00ED73BC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4"/>
                <w:szCs w:val="24"/>
              </w:rPr>
            </w:pPr>
            <w:r w:rsidRPr="003D29FF">
              <w:rPr>
                <w:rFonts w:cs="Calibri"/>
                <w:sz w:val="24"/>
                <w:szCs w:val="24"/>
              </w:rPr>
              <w:t>Be involved in complex, or moderate to high need situations or presentations.</w:t>
            </w:r>
          </w:p>
          <w:p w14:paraId="383EEF84" w14:textId="77777777" w:rsidR="00B54417" w:rsidRPr="00B86C8B" w:rsidRDefault="00B54417" w:rsidP="00ED73BC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4"/>
                <w:szCs w:val="24"/>
              </w:rPr>
            </w:pPr>
          </w:p>
          <w:p w14:paraId="617776AA" w14:textId="37ECF190" w:rsidR="008D587B" w:rsidRDefault="008D587B" w:rsidP="00ED73BC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If a young person’s presentation moves outside of the Low Intensity remit of the service, MHST does not hold cases that are awaiting more specialist intervention.  </w:t>
            </w:r>
          </w:p>
          <w:p w14:paraId="17FBE8B9" w14:textId="361BB8A8" w:rsidR="00982728" w:rsidRDefault="00982728" w:rsidP="00ED73BC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4"/>
                <w:szCs w:val="24"/>
              </w:rPr>
            </w:pPr>
          </w:p>
          <w:p w14:paraId="6087C864" w14:textId="25203452" w:rsidR="00982728" w:rsidRDefault="00982728" w:rsidP="00ED73BC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We don’t attend transition, CIN, EHCP or any other meeting where there is a degree of complexity or ongoing issues as our work is short term, we can provide a report of intervention being offered and reason for being open to our team.</w:t>
            </w:r>
          </w:p>
          <w:p w14:paraId="5F83E5AF" w14:textId="77777777" w:rsidR="00982728" w:rsidRDefault="00982728" w:rsidP="00ED73BC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4"/>
                <w:szCs w:val="24"/>
              </w:rPr>
            </w:pPr>
          </w:p>
          <w:p w14:paraId="3F103E2F" w14:textId="77777777" w:rsidR="008D587B" w:rsidRDefault="008D587B" w:rsidP="00ED73BC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4"/>
                <w:szCs w:val="24"/>
              </w:rPr>
            </w:pPr>
          </w:p>
          <w:p w14:paraId="6D2E7686" w14:textId="77777777" w:rsidR="00B54417" w:rsidRPr="00B86C8B" w:rsidRDefault="00B54417" w:rsidP="008D587B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-Bold"/>
                <w:b/>
                <w:bCs/>
                <w:sz w:val="24"/>
                <w:szCs w:val="24"/>
              </w:rPr>
            </w:pPr>
          </w:p>
        </w:tc>
      </w:tr>
      <w:tr w:rsidR="00B54417" w14:paraId="7F223446" w14:textId="77777777" w:rsidTr="00481B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1" w:type="dxa"/>
          </w:tcPr>
          <w:p w14:paraId="6F6D5DBA" w14:textId="77777777" w:rsidR="00B54417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-Bold"/>
                <w:sz w:val="24"/>
                <w:szCs w:val="24"/>
              </w:rPr>
            </w:pPr>
          </w:p>
          <w:p w14:paraId="51B19178" w14:textId="77777777" w:rsidR="00B54417" w:rsidRPr="00B6778D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-Bold"/>
                <w:b w:val="0"/>
                <w:sz w:val="24"/>
                <w:szCs w:val="24"/>
              </w:rPr>
            </w:pPr>
            <w:r w:rsidRPr="00B6778D">
              <w:rPr>
                <w:rFonts w:asciiTheme="minorHAnsi" w:hAnsiTheme="minorHAnsi" w:cs="Calibri-Bold"/>
                <w:b w:val="0"/>
                <w:sz w:val="24"/>
                <w:szCs w:val="24"/>
              </w:rPr>
              <w:t>Signpost people</w:t>
            </w:r>
            <w:r w:rsidRPr="00B6778D">
              <w:rPr>
                <w:rFonts w:asciiTheme="minorHAnsi" w:hAnsiTheme="minorHAnsi" w:cs="Calibri-Bold"/>
                <w:b w:val="0"/>
                <w:bCs w:val="0"/>
                <w:sz w:val="24"/>
                <w:szCs w:val="24"/>
              </w:rPr>
              <w:t xml:space="preserve"> and facilitate access to other </w:t>
            </w:r>
            <w:r w:rsidRPr="00B6778D">
              <w:rPr>
                <w:rFonts w:asciiTheme="minorHAnsi" w:hAnsiTheme="minorHAnsi" w:cs="Calibri-Bold"/>
                <w:b w:val="0"/>
                <w:sz w:val="24"/>
                <w:szCs w:val="24"/>
              </w:rPr>
              <w:t>services when appropriate</w:t>
            </w:r>
            <w:r>
              <w:rPr>
                <w:rFonts w:asciiTheme="minorHAnsi" w:hAnsiTheme="minorHAnsi" w:cs="Calibri-Bold"/>
                <w:b w:val="0"/>
                <w:sz w:val="24"/>
                <w:szCs w:val="24"/>
              </w:rPr>
              <w:t>.</w:t>
            </w:r>
          </w:p>
          <w:p w14:paraId="24268DD3" w14:textId="77777777" w:rsidR="00B54417" w:rsidRPr="00B86C8B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-Bold"/>
                <w:bCs w:val="0"/>
                <w:sz w:val="24"/>
                <w:szCs w:val="24"/>
              </w:rPr>
            </w:pPr>
          </w:p>
        </w:tc>
        <w:tc>
          <w:tcPr>
            <w:tcW w:w="4505" w:type="dxa"/>
          </w:tcPr>
          <w:p w14:paraId="761B9A56" w14:textId="77777777" w:rsidR="00B54417" w:rsidRDefault="00B54417" w:rsidP="00ED73B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-Bold"/>
                <w:bCs/>
                <w:sz w:val="24"/>
                <w:szCs w:val="24"/>
              </w:rPr>
            </w:pPr>
          </w:p>
          <w:p w14:paraId="1BFCC869" w14:textId="77777777" w:rsidR="00B54417" w:rsidRDefault="00B54417" w:rsidP="00ED73B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-Bold"/>
                <w:bCs/>
                <w:sz w:val="24"/>
                <w:szCs w:val="24"/>
              </w:rPr>
            </w:pPr>
            <w:r w:rsidRPr="00B86C8B">
              <w:rPr>
                <w:rFonts w:cs="Calibri-Bold"/>
                <w:bCs/>
                <w:sz w:val="24"/>
                <w:szCs w:val="24"/>
              </w:rPr>
              <w:t>Support</w:t>
            </w:r>
            <w:r>
              <w:rPr>
                <w:rFonts w:cs="Calibri-Bold"/>
                <w:bCs/>
                <w:sz w:val="24"/>
                <w:szCs w:val="24"/>
              </w:rPr>
              <w:t xml:space="preserve"> children and young people with </w:t>
            </w:r>
            <w:r w:rsidRPr="00B86C8B">
              <w:rPr>
                <w:rFonts w:cs="Calibri-Bold"/>
                <w:bCs/>
                <w:sz w:val="24"/>
                <w:szCs w:val="24"/>
              </w:rPr>
              <w:t xml:space="preserve">high levels </w:t>
            </w:r>
            <w:r>
              <w:rPr>
                <w:rFonts w:cs="Calibri-Bold"/>
                <w:bCs/>
                <w:sz w:val="24"/>
                <w:szCs w:val="24"/>
              </w:rPr>
              <w:t xml:space="preserve">of risk or needing a specialist </w:t>
            </w:r>
            <w:r w:rsidRPr="00B86C8B">
              <w:rPr>
                <w:rFonts w:cs="Calibri-Bold"/>
                <w:bCs/>
                <w:sz w:val="24"/>
                <w:szCs w:val="24"/>
              </w:rPr>
              <w:t>level of care or intervention</w:t>
            </w:r>
            <w:r>
              <w:rPr>
                <w:rFonts w:cs="Calibri-Bold"/>
                <w:bCs/>
                <w:sz w:val="24"/>
                <w:szCs w:val="24"/>
              </w:rPr>
              <w:t>.</w:t>
            </w:r>
          </w:p>
          <w:p w14:paraId="4BA11EAA" w14:textId="77777777" w:rsidR="00B54417" w:rsidRPr="00B86C8B" w:rsidRDefault="00B54417" w:rsidP="00ED73B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-Bold"/>
                <w:bCs/>
                <w:sz w:val="24"/>
                <w:szCs w:val="24"/>
              </w:rPr>
            </w:pPr>
          </w:p>
        </w:tc>
      </w:tr>
      <w:tr w:rsidR="00B54417" w14:paraId="09AC1A29" w14:textId="77777777" w:rsidTr="00481B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1" w:type="dxa"/>
          </w:tcPr>
          <w:p w14:paraId="5E3C5D6F" w14:textId="77777777" w:rsidR="00B54417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</w:p>
          <w:p w14:paraId="4CD95CD7" w14:textId="77777777" w:rsidR="00B54417" w:rsidRPr="00B86C8B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  <w:r w:rsidRPr="00B86C8B">
              <w:rPr>
                <w:rFonts w:asciiTheme="minorHAnsi" w:hAnsiTheme="minorHAnsi" w:cs="Calibri"/>
                <w:b w:val="0"/>
                <w:sz w:val="24"/>
                <w:szCs w:val="24"/>
              </w:rPr>
              <w:t>Work through a variety of media such as</w:t>
            </w:r>
          </w:p>
          <w:p w14:paraId="49CB8510" w14:textId="77777777" w:rsidR="00B54417" w:rsidRDefault="00B54417" w:rsidP="008D587B">
            <w:pPr>
              <w:autoSpaceDE w:val="0"/>
              <w:autoSpaceDN w:val="0"/>
              <w:adjustRightInd w:val="0"/>
              <w:rPr>
                <w:rFonts w:cs="Calibri"/>
                <w:bCs w:val="0"/>
                <w:sz w:val="24"/>
                <w:szCs w:val="24"/>
              </w:rPr>
            </w:pPr>
            <w:r w:rsidRPr="00B86C8B">
              <w:rPr>
                <w:rFonts w:asciiTheme="minorHAnsi" w:hAnsiTheme="minorHAnsi" w:cs="Calibri"/>
                <w:b w:val="0"/>
                <w:sz w:val="24"/>
                <w:szCs w:val="24"/>
              </w:rPr>
              <w:t>telephone, int</w:t>
            </w:r>
            <w:r>
              <w:rPr>
                <w:rFonts w:asciiTheme="minorHAnsi" w:hAnsiTheme="minorHAnsi" w:cs="Calibri"/>
                <w:b w:val="0"/>
                <w:sz w:val="24"/>
                <w:szCs w:val="24"/>
              </w:rPr>
              <w:t xml:space="preserve">ernet and face-to-face and in </w:t>
            </w:r>
            <w:r w:rsidR="008D587B">
              <w:rPr>
                <w:rFonts w:asciiTheme="minorHAnsi" w:hAnsiTheme="minorHAnsi" w:cs="Calibri"/>
                <w:b w:val="0"/>
                <w:sz w:val="24"/>
                <w:szCs w:val="24"/>
              </w:rPr>
              <w:t xml:space="preserve">School. </w:t>
            </w:r>
          </w:p>
          <w:p w14:paraId="1FBC924D" w14:textId="77777777" w:rsidR="008D587B" w:rsidRPr="00B86C8B" w:rsidRDefault="008D587B" w:rsidP="008D587B">
            <w:pPr>
              <w:autoSpaceDE w:val="0"/>
              <w:autoSpaceDN w:val="0"/>
              <w:adjustRightInd w:val="0"/>
              <w:rPr>
                <w:rFonts w:asciiTheme="minorHAnsi" w:hAnsiTheme="minorHAnsi" w:cs="Calibri-Bold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505" w:type="dxa"/>
          </w:tcPr>
          <w:p w14:paraId="2045657F" w14:textId="77777777" w:rsidR="00B54417" w:rsidRDefault="00B54417" w:rsidP="00ED73BC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4"/>
                <w:szCs w:val="24"/>
              </w:rPr>
            </w:pPr>
          </w:p>
          <w:p w14:paraId="21538497" w14:textId="77777777" w:rsidR="008D587B" w:rsidRPr="00B86C8B" w:rsidRDefault="008D587B" w:rsidP="008D587B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/>
                <w:sz w:val="24"/>
                <w:szCs w:val="24"/>
              </w:rPr>
            </w:pPr>
            <w:r w:rsidRPr="00B86C8B">
              <w:rPr>
                <w:rFonts w:cs="Calibri"/>
                <w:sz w:val="24"/>
                <w:szCs w:val="24"/>
              </w:rPr>
              <w:t>Operate without appropriate supervision/</w:t>
            </w:r>
          </w:p>
          <w:p w14:paraId="1C126B53" w14:textId="77777777" w:rsidR="00B54417" w:rsidRPr="00B86C8B" w:rsidRDefault="008D587B" w:rsidP="008D587B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-Bold"/>
                <w:b/>
                <w:bCs/>
                <w:sz w:val="24"/>
                <w:szCs w:val="24"/>
              </w:rPr>
            </w:pPr>
            <w:r w:rsidRPr="00B86C8B">
              <w:rPr>
                <w:rFonts w:cs="Calibri"/>
                <w:sz w:val="24"/>
                <w:szCs w:val="24"/>
              </w:rPr>
              <w:t>acce</w:t>
            </w:r>
            <w:r>
              <w:rPr>
                <w:rFonts w:cs="Calibri"/>
                <w:sz w:val="24"/>
                <w:szCs w:val="24"/>
              </w:rPr>
              <w:t>s</w:t>
            </w:r>
            <w:r w:rsidRPr="00B86C8B">
              <w:rPr>
                <w:rFonts w:cs="Calibri"/>
                <w:sz w:val="24"/>
                <w:szCs w:val="24"/>
              </w:rPr>
              <w:t>s to specialist support when needed.</w:t>
            </w:r>
          </w:p>
        </w:tc>
      </w:tr>
      <w:tr w:rsidR="00B54417" w14:paraId="1B64B0AE" w14:textId="77777777" w:rsidTr="00481B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1" w:type="dxa"/>
          </w:tcPr>
          <w:p w14:paraId="2A74438E" w14:textId="77777777" w:rsidR="00EC3D17" w:rsidRDefault="00EC3D17" w:rsidP="00ED73BC">
            <w:pPr>
              <w:autoSpaceDE w:val="0"/>
              <w:autoSpaceDN w:val="0"/>
              <w:adjustRightInd w:val="0"/>
              <w:rPr>
                <w:rFonts w:cs="Calibri"/>
                <w:bCs w:val="0"/>
                <w:sz w:val="24"/>
                <w:szCs w:val="24"/>
              </w:rPr>
            </w:pPr>
          </w:p>
          <w:p w14:paraId="49505BF4" w14:textId="77777777" w:rsidR="00B54417" w:rsidRPr="00B86C8B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  <w:r w:rsidRPr="00B86C8B">
              <w:rPr>
                <w:rFonts w:asciiTheme="minorHAnsi" w:hAnsiTheme="minorHAnsi" w:cs="Calibri"/>
                <w:b w:val="0"/>
                <w:sz w:val="24"/>
                <w:szCs w:val="24"/>
              </w:rPr>
              <w:t>Review children and young peoples’ progress and record outcomes achieved</w:t>
            </w:r>
            <w:r w:rsidR="008D587B">
              <w:rPr>
                <w:rFonts w:asciiTheme="minorHAnsi" w:hAnsiTheme="minorHAnsi" w:cs="Calibri"/>
                <w:b w:val="0"/>
                <w:sz w:val="24"/>
                <w:szCs w:val="24"/>
              </w:rPr>
              <w:t>.</w:t>
            </w:r>
          </w:p>
          <w:p w14:paraId="2AE4706A" w14:textId="77777777" w:rsidR="00B54417" w:rsidRPr="00B86C8B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-Bold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505" w:type="dxa"/>
          </w:tcPr>
          <w:p w14:paraId="18B96502" w14:textId="77777777" w:rsidR="00B54417" w:rsidRPr="00B86C8B" w:rsidRDefault="00B54417" w:rsidP="00ED73B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sz w:val="24"/>
                <w:szCs w:val="24"/>
              </w:rPr>
            </w:pPr>
          </w:p>
        </w:tc>
      </w:tr>
      <w:tr w:rsidR="00B54417" w14:paraId="735940FE" w14:textId="77777777" w:rsidTr="00481B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1" w:type="dxa"/>
          </w:tcPr>
          <w:p w14:paraId="00DACA79" w14:textId="77777777" w:rsidR="00EC3D17" w:rsidRDefault="00EC3D17" w:rsidP="00ED73BC">
            <w:pPr>
              <w:autoSpaceDE w:val="0"/>
              <w:autoSpaceDN w:val="0"/>
              <w:adjustRightInd w:val="0"/>
              <w:rPr>
                <w:rFonts w:cs="Calibri"/>
                <w:bCs w:val="0"/>
                <w:sz w:val="24"/>
                <w:szCs w:val="24"/>
              </w:rPr>
            </w:pPr>
          </w:p>
          <w:p w14:paraId="64962D77" w14:textId="77777777" w:rsidR="00B54417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  <w:r w:rsidRPr="00B86C8B">
              <w:rPr>
                <w:rFonts w:asciiTheme="minorHAnsi" w:hAnsiTheme="minorHAnsi" w:cs="Calibri"/>
                <w:b w:val="0"/>
                <w:sz w:val="24"/>
                <w:szCs w:val="24"/>
              </w:rPr>
              <w:t>Be able to access</w:t>
            </w:r>
            <w:r>
              <w:rPr>
                <w:rFonts w:asciiTheme="minorHAnsi" w:hAnsiTheme="minorHAnsi" w:cs="Calibri"/>
                <w:b w:val="0"/>
                <w:sz w:val="24"/>
                <w:szCs w:val="24"/>
              </w:rPr>
              <w:t xml:space="preserve"> specialist input quickly where </w:t>
            </w:r>
            <w:r w:rsidRPr="00B86C8B">
              <w:rPr>
                <w:rFonts w:asciiTheme="minorHAnsi" w:hAnsiTheme="minorHAnsi" w:cs="Calibri"/>
                <w:b w:val="0"/>
                <w:sz w:val="24"/>
                <w:szCs w:val="24"/>
              </w:rPr>
              <w:t>complexity, risk or safeguarding factors emerge.</w:t>
            </w:r>
          </w:p>
          <w:p w14:paraId="705B2032" w14:textId="77777777" w:rsidR="00B54417" w:rsidRPr="00B86C8B" w:rsidRDefault="00B54417" w:rsidP="00ED73BC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</w:p>
          <w:p w14:paraId="72EF0E07" w14:textId="77777777" w:rsidR="00B54417" w:rsidRDefault="00B54417" w:rsidP="00745ECD">
            <w:pPr>
              <w:autoSpaceDE w:val="0"/>
              <w:autoSpaceDN w:val="0"/>
              <w:adjustRightInd w:val="0"/>
              <w:rPr>
                <w:rFonts w:cs="Calibri"/>
                <w:bCs w:val="0"/>
                <w:sz w:val="24"/>
                <w:szCs w:val="24"/>
              </w:rPr>
            </w:pPr>
            <w:r w:rsidRPr="00B86C8B">
              <w:rPr>
                <w:rFonts w:asciiTheme="minorHAnsi" w:hAnsiTheme="minorHAnsi" w:cs="Calibri"/>
                <w:b w:val="0"/>
                <w:sz w:val="24"/>
                <w:szCs w:val="24"/>
              </w:rPr>
              <w:t>Recei</w:t>
            </w:r>
            <w:r>
              <w:rPr>
                <w:rFonts w:asciiTheme="minorHAnsi" w:hAnsiTheme="minorHAnsi" w:cs="Calibri"/>
                <w:b w:val="0"/>
                <w:sz w:val="24"/>
                <w:szCs w:val="24"/>
              </w:rPr>
              <w:t xml:space="preserve">ve weekly </w:t>
            </w:r>
            <w:r w:rsidR="00993FC5">
              <w:rPr>
                <w:rFonts w:asciiTheme="minorHAnsi" w:hAnsiTheme="minorHAnsi" w:cs="Calibri"/>
                <w:b w:val="0"/>
                <w:sz w:val="24"/>
                <w:szCs w:val="24"/>
              </w:rPr>
              <w:t>EMHP</w:t>
            </w:r>
            <w:r>
              <w:rPr>
                <w:rFonts w:asciiTheme="minorHAnsi" w:hAnsiTheme="minorHAnsi" w:cs="Calibri"/>
                <w:b w:val="0"/>
                <w:sz w:val="24"/>
                <w:szCs w:val="24"/>
              </w:rPr>
              <w:t xml:space="preserve"> case management </w:t>
            </w:r>
            <w:r w:rsidRPr="00B86C8B">
              <w:rPr>
                <w:rFonts w:asciiTheme="minorHAnsi" w:hAnsiTheme="minorHAnsi" w:cs="Calibri"/>
                <w:b w:val="0"/>
                <w:sz w:val="24"/>
                <w:szCs w:val="24"/>
              </w:rPr>
              <w:t xml:space="preserve">supervision </w:t>
            </w:r>
            <w:r>
              <w:rPr>
                <w:rFonts w:asciiTheme="minorHAnsi" w:hAnsiTheme="minorHAnsi" w:cs="Calibri"/>
                <w:b w:val="0"/>
                <w:sz w:val="24"/>
                <w:szCs w:val="24"/>
              </w:rPr>
              <w:t xml:space="preserve">and fortnightly clinical skills </w:t>
            </w:r>
            <w:r w:rsidRPr="00B86C8B">
              <w:rPr>
                <w:rFonts w:asciiTheme="minorHAnsi" w:hAnsiTheme="minorHAnsi" w:cs="Calibri"/>
                <w:b w:val="0"/>
                <w:sz w:val="24"/>
                <w:szCs w:val="24"/>
              </w:rPr>
              <w:t>supervision.</w:t>
            </w:r>
          </w:p>
          <w:p w14:paraId="57FA2A16" w14:textId="77777777" w:rsidR="00EC3D17" w:rsidRPr="00B86C8B" w:rsidRDefault="00EC3D17" w:rsidP="00745ECD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 w:val="0"/>
                <w:sz w:val="24"/>
                <w:szCs w:val="24"/>
              </w:rPr>
            </w:pPr>
          </w:p>
        </w:tc>
        <w:tc>
          <w:tcPr>
            <w:tcW w:w="4505" w:type="dxa"/>
          </w:tcPr>
          <w:p w14:paraId="332D7E76" w14:textId="77777777" w:rsidR="00B54417" w:rsidRPr="00B86C8B" w:rsidRDefault="00B54417" w:rsidP="00745ECD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-Bold"/>
                <w:b/>
                <w:bCs/>
                <w:sz w:val="24"/>
                <w:szCs w:val="24"/>
              </w:rPr>
            </w:pPr>
          </w:p>
        </w:tc>
      </w:tr>
    </w:tbl>
    <w:p w14:paraId="421F3F18" w14:textId="77777777" w:rsidR="005F3E65" w:rsidRDefault="005F3E65" w:rsidP="0020653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color w:val="0099CC"/>
          <w:sz w:val="32"/>
          <w:szCs w:val="32"/>
        </w:rPr>
      </w:pPr>
    </w:p>
    <w:p w14:paraId="43C44812" w14:textId="77777777" w:rsidR="005F3E65" w:rsidRDefault="005F3E65" w:rsidP="0020653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color w:val="0099CC"/>
          <w:sz w:val="32"/>
          <w:szCs w:val="32"/>
        </w:rPr>
      </w:pPr>
    </w:p>
    <w:p w14:paraId="5C0DB7E6" w14:textId="77777777" w:rsidR="001133CD" w:rsidRDefault="001133CD" w:rsidP="0020653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</w:p>
    <w:p w14:paraId="1554D8D6" w14:textId="77777777" w:rsidR="001133CD" w:rsidRDefault="001133C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br w:type="page"/>
      </w:r>
    </w:p>
    <w:p w14:paraId="23F83C3D" w14:textId="77777777" w:rsidR="000018E7" w:rsidRPr="00666EA9" w:rsidRDefault="00736343" w:rsidP="0020653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8"/>
          <w:szCs w:val="28"/>
        </w:rPr>
      </w:pPr>
      <w:r w:rsidRPr="00666EA9">
        <w:rPr>
          <w:rFonts w:ascii="Calibri" w:hAnsi="Calibri" w:cs="Calibri"/>
          <w:b/>
          <w:sz w:val="28"/>
          <w:szCs w:val="28"/>
        </w:rPr>
        <w:lastRenderedPageBreak/>
        <w:t xml:space="preserve">Appendix 2: </w:t>
      </w:r>
    </w:p>
    <w:p w14:paraId="052BABA8" w14:textId="77777777" w:rsidR="00736343" w:rsidRDefault="00736343" w:rsidP="0073634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99CC"/>
          <w:sz w:val="36"/>
          <w:szCs w:val="36"/>
        </w:rPr>
      </w:pPr>
      <w:r w:rsidRPr="00206532">
        <w:rPr>
          <w:rFonts w:ascii="Calibri" w:hAnsi="Calibri" w:cs="Calibri"/>
          <w:b/>
          <w:color w:val="0099CC"/>
          <w:sz w:val="32"/>
          <w:szCs w:val="32"/>
        </w:rPr>
        <w:t>The Interventions and the Symptoms they hope to improve:</w:t>
      </w:r>
    </w:p>
    <w:p w14:paraId="7765080C" w14:textId="77777777" w:rsidR="00736343" w:rsidRDefault="00736343" w:rsidP="0020653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</w:p>
    <w:p w14:paraId="79F2A127" w14:textId="77777777" w:rsidR="00736343" w:rsidRDefault="00736343" w:rsidP="0020653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 w:rsidRPr="00206532">
        <w:rPr>
          <w:rFonts w:ascii="Calibri" w:hAnsi="Calibri" w:cs="Calibri"/>
          <w:b/>
          <w:noProof/>
          <w:sz w:val="28"/>
          <w:szCs w:val="28"/>
          <w:lang w:eastAsia="en-GB"/>
        </w:rPr>
        <w:drawing>
          <wp:inline distT="0" distB="0" distL="0" distR="0" wp14:anchorId="59FA69E0" wp14:editId="76BC9468">
            <wp:extent cx="5492750" cy="4731296"/>
            <wp:effectExtent l="19050" t="0" r="12700" b="13271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vention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6074" cy="473415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6C1D4B7A" w14:textId="77777777" w:rsidR="00736343" w:rsidRDefault="00736343" w:rsidP="0020653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</w:p>
    <w:p w14:paraId="3AE58055" w14:textId="77777777" w:rsidR="000018E7" w:rsidRDefault="000018E7" w:rsidP="0020653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</w:p>
    <w:p w14:paraId="1178FDD8" w14:textId="77777777" w:rsidR="000018E7" w:rsidRDefault="000018E7" w:rsidP="00206532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</w:p>
    <w:sectPr w:rsidR="000018E7" w:rsidSect="00B5441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E0E71" w14:textId="77777777" w:rsidR="008167E9" w:rsidRDefault="008167E9" w:rsidP="00206532">
      <w:pPr>
        <w:spacing w:after="0" w:line="240" w:lineRule="auto"/>
      </w:pPr>
      <w:r>
        <w:separator/>
      </w:r>
    </w:p>
  </w:endnote>
  <w:endnote w:type="continuationSeparator" w:id="0">
    <w:p w14:paraId="4179F350" w14:textId="77777777" w:rsidR="008167E9" w:rsidRDefault="008167E9" w:rsidP="00206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38232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A27C01" w14:textId="77777777" w:rsidR="00206532" w:rsidRDefault="0020653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4CA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27BEA56" w14:textId="77777777" w:rsidR="00206532" w:rsidRDefault="002065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EAC97" w14:textId="77777777" w:rsidR="008167E9" w:rsidRDefault="008167E9" w:rsidP="00206532">
      <w:pPr>
        <w:spacing w:after="0" w:line="240" w:lineRule="auto"/>
      </w:pPr>
      <w:r>
        <w:separator/>
      </w:r>
    </w:p>
  </w:footnote>
  <w:footnote w:type="continuationSeparator" w:id="0">
    <w:p w14:paraId="08F2BA16" w14:textId="77777777" w:rsidR="008167E9" w:rsidRDefault="008167E9" w:rsidP="00206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6EA" w14:textId="6C4DC2FD" w:rsidR="007317C5" w:rsidRDefault="007317C5">
    <w:pPr>
      <w:pStyle w:val="Header"/>
    </w:pPr>
    <w:r>
      <w:rPr>
        <w:noProof/>
      </w:rPr>
      <w:drawing>
        <wp:inline distT="0" distB="0" distL="0" distR="0" wp14:anchorId="59035D7E" wp14:editId="10A6DBDF">
          <wp:extent cx="1884045" cy="810895"/>
          <wp:effectExtent l="0" t="0" r="1905" b="825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4045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95023"/>
    <w:multiLevelType w:val="hybridMultilevel"/>
    <w:tmpl w:val="1C728D68"/>
    <w:lvl w:ilvl="0" w:tplc="FDAC54B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8026A"/>
    <w:multiLevelType w:val="hybridMultilevel"/>
    <w:tmpl w:val="B8B23A70"/>
    <w:lvl w:ilvl="0" w:tplc="FDAC54BE">
      <w:start w:val="2"/>
      <w:numFmt w:val="bullet"/>
      <w:lvlText w:val=""/>
      <w:lvlJc w:val="left"/>
      <w:pPr>
        <w:ind w:left="1875" w:hanging="360"/>
      </w:pPr>
      <w:rPr>
        <w:rFonts w:ascii="Symbol" w:eastAsiaTheme="minorHAnsi" w:hAnsi="Symbol" w:cs="Calibri-Bold" w:hint="default"/>
      </w:rPr>
    </w:lvl>
    <w:lvl w:ilvl="1" w:tplc="08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2" w15:restartNumberingAfterBreak="0">
    <w:nsid w:val="2517272E"/>
    <w:multiLevelType w:val="hybridMultilevel"/>
    <w:tmpl w:val="398C12EE"/>
    <w:lvl w:ilvl="0" w:tplc="0142C09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B34C4"/>
    <w:multiLevelType w:val="hybridMultilevel"/>
    <w:tmpl w:val="1BC6D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E345FA"/>
    <w:multiLevelType w:val="hybridMultilevel"/>
    <w:tmpl w:val="B10002F0"/>
    <w:lvl w:ilvl="0" w:tplc="EAECF17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B53AE49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A3456B0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1F5690E0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5D88BC22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E18AF110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E1EB2B6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1FE5C26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29265C0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5" w15:restartNumberingAfterBreak="0">
    <w:nsid w:val="307B132C"/>
    <w:multiLevelType w:val="hybridMultilevel"/>
    <w:tmpl w:val="6F103072"/>
    <w:lvl w:ilvl="0" w:tplc="0142C09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7F1A7A"/>
    <w:multiLevelType w:val="hybridMultilevel"/>
    <w:tmpl w:val="DE70EDA2"/>
    <w:lvl w:ilvl="0" w:tplc="FDAC54B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60E5F"/>
    <w:multiLevelType w:val="hybridMultilevel"/>
    <w:tmpl w:val="BACE268A"/>
    <w:lvl w:ilvl="0" w:tplc="F7E46C42">
      <w:numFmt w:val="bullet"/>
      <w:lvlText w:val="•"/>
      <w:lvlJc w:val="left"/>
      <w:pPr>
        <w:ind w:left="720" w:hanging="360"/>
      </w:pPr>
      <w:rPr>
        <w:rFonts w:ascii="Calibri" w:eastAsiaTheme="majorEastAsia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F04B30"/>
    <w:multiLevelType w:val="hybridMultilevel"/>
    <w:tmpl w:val="73C24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A45474"/>
    <w:multiLevelType w:val="hybridMultilevel"/>
    <w:tmpl w:val="3926D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794EDC"/>
    <w:multiLevelType w:val="hybridMultilevel"/>
    <w:tmpl w:val="3ACAA7E8"/>
    <w:lvl w:ilvl="0" w:tplc="FDAC54B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356217"/>
    <w:multiLevelType w:val="hybridMultilevel"/>
    <w:tmpl w:val="5E520D72"/>
    <w:lvl w:ilvl="0" w:tplc="FDAC54B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0754254">
    <w:abstractNumId w:val="11"/>
  </w:num>
  <w:num w:numId="2" w16cid:durableId="1677225085">
    <w:abstractNumId w:val="10"/>
  </w:num>
  <w:num w:numId="3" w16cid:durableId="546991531">
    <w:abstractNumId w:val="0"/>
  </w:num>
  <w:num w:numId="4" w16cid:durableId="275215679">
    <w:abstractNumId w:val="6"/>
  </w:num>
  <w:num w:numId="5" w16cid:durableId="445973629">
    <w:abstractNumId w:val="1"/>
  </w:num>
  <w:num w:numId="6" w16cid:durableId="1782336424">
    <w:abstractNumId w:val="4"/>
  </w:num>
  <w:num w:numId="7" w16cid:durableId="972250736">
    <w:abstractNumId w:val="3"/>
  </w:num>
  <w:num w:numId="8" w16cid:durableId="1025058536">
    <w:abstractNumId w:val="8"/>
  </w:num>
  <w:num w:numId="9" w16cid:durableId="1990741245">
    <w:abstractNumId w:val="9"/>
  </w:num>
  <w:num w:numId="10" w16cid:durableId="79300928">
    <w:abstractNumId w:val="2"/>
  </w:num>
  <w:num w:numId="11" w16cid:durableId="813523601">
    <w:abstractNumId w:val="5"/>
  </w:num>
  <w:num w:numId="12" w16cid:durableId="4164875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417"/>
    <w:rsid w:val="000018E7"/>
    <w:rsid w:val="00005678"/>
    <w:rsid w:val="00005775"/>
    <w:rsid w:val="000579C4"/>
    <w:rsid w:val="00093AF3"/>
    <w:rsid w:val="000B78F7"/>
    <w:rsid w:val="000C05BA"/>
    <w:rsid w:val="000D7269"/>
    <w:rsid w:val="000E7426"/>
    <w:rsid w:val="000F5963"/>
    <w:rsid w:val="00101CD1"/>
    <w:rsid w:val="001133CD"/>
    <w:rsid w:val="00121530"/>
    <w:rsid w:val="00126611"/>
    <w:rsid w:val="00130826"/>
    <w:rsid w:val="00167284"/>
    <w:rsid w:val="00206532"/>
    <w:rsid w:val="002F1F0A"/>
    <w:rsid w:val="002F794F"/>
    <w:rsid w:val="00310856"/>
    <w:rsid w:val="00311FAB"/>
    <w:rsid w:val="00320B40"/>
    <w:rsid w:val="00344613"/>
    <w:rsid w:val="00381E6F"/>
    <w:rsid w:val="0038343A"/>
    <w:rsid w:val="00411A92"/>
    <w:rsid w:val="00481BB4"/>
    <w:rsid w:val="00482ED5"/>
    <w:rsid w:val="004B6BF0"/>
    <w:rsid w:val="00510150"/>
    <w:rsid w:val="0059329C"/>
    <w:rsid w:val="005C2C7B"/>
    <w:rsid w:val="005F3E65"/>
    <w:rsid w:val="00666EA9"/>
    <w:rsid w:val="006B2B76"/>
    <w:rsid w:val="006E2A87"/>
    <w:rsid w:val="006F2589"/>
    <w:rsid w:val="0072263D"/>
    <w:rsid w:val="007317C5"/>
    <w:rsid w:val="00736343"/>
    <w:rsid w:val="00745ECD"/>
    <w:rsid w:val="00763613"/>
    <w:rsid w:val="00783FC6"/>
    <w:rsid w:val="007E58AE"/>
    <w:rsid w:val="008167E9"/>
    <w:rsid w:val="00831261"/>
    <w:rsid w:val="00857F89"/>
    <w:rsid w:val="008D587B"/>
    <w:rsid w:val="00901334"/>
    <w:rsid w:val="0094142B"/>
    <w:rsid w:val="00943261"/>
    <w:rsid w:val="00945956"/>
    <w:rsid w:val="00963623"/>
    <w:rsid w:val="00982728"/>
    <w:rsid w:val="00993FC5"/>
    <w:rsid w:val="009D630F"/>
    <w:rsid w:val="00A00026"/>
    <w:rsid w:val="00A06655"/>
    <w:rsid w:val="00A5070B"/>
    <w:rsid w:val="00A63368"/>
    <w:rsid w:val="00A67E93"/>
    <w:rsid w:val="00A75657"/>
    <w:rsid w:val="00A956C2"/>
    <w:rsid w:val="00AD5049"/>
    <w:rsid w:val="00AF0F6F"/>
    <w:rsid w:val="00B149C9"/>
    <w:rsid w:val="00B54417"/>
    <w:rsid w:val="00B75CB5"/>
    <w:rsid w:val="00BC0607"/>
    <w:rsid w:val="00BC3335"/>
    <w:rsid w:val="00C352A2"/>
    <w:rsid w:val="00C8499F"/>
    <w:rsid w:val="00C91DDF"/>
    <w:rsid w:val="00CA6B0B"/>
    <w:rsid w:val="00D24E6A"/>
    <w:rsid w:val="00D31B6B"/>
    <w:rsid w:val="00D431EB"/>
    <w:rsid w:val="00DB1AA5"/>
    <w:rsid w:val="00DB480D"/>
    <w:rsid w:val="00DC3C12"/>
    <w:rsid w:val="00DF7274"/>
    <w:rsid w:val="00E267A1"/>
    <w:rsid w:val="00E51252"/>
    <w:rsid w:val="00E555AF"/>
    <w:rsid w:val="00E6366C"/>
    <w:rsid w:val="00E74CAC"/>
    <w:rsid w:val="00E77559"/>
    <w:rsid w:val="00EC3D17"/>
    <w:rsid w:val="00F61DD5"/>
    <w:rsid w:val="00FB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06EE5E"/>
  <w15:docId w15:val="{169BFFCC-67DB-4FF3-86F0-24C8F17AB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4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4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417"/>
    <w:rPr>
      <w:rFonts w:ascii="Tahoma" w:hAnsi="Tahoma" w:cs="Tahoma"/>
      <w:sz w:val="16"/>
      <w:szCs w:val="16"/>
    </w:rPr>
  </w:style>
  <w:style w:type="table" w:styleId="LightGrid-Accent5">
    <w:name w:val="Light Grid Accent 5"/>
    <w:basedOn w:val="TableNormal"/>
    <w:uiPriority w:val="62"/>
    <w:rsid w:val="00B54417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B5441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6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6532"/>
  </w:style>
  <w:style w:type="paragraph" w:styleId="Footer">
    <w:name w:val="footer"/>
    <w:basedOn w:val="Normal"/>
    <w:link w:val="FooterChar"/>
    <w:uiPriority w:val="99"/>
    <w:unhideWhenUsed/>
    <w:rsid w:val="00206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6532"/>
  </w:style>
  <w:style w:type="character" w:styleId="UnresolvedMention">
    <w:name w:val="Unresolved Mention"/>
    <w:basedOn w:val="DefaultParagraphFont"/>
    <w:uiPriority w:val="99"/>
    <w:semiHidden/>
    <w:unhideWhenUsed/>
    <w:rsid w:val="00C352A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018E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14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6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1237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Royal Devon and Exeter NHS Foundation Trust</Company>
  <LinksUpToDate>false</LinksUpToDate>
  <CharactersWithSpaces>8278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Messenger-Roberts Wayne (Alliance)</dc:creator>
  <cp:lastModifiedBy>PREECE, Julie (LIVEWELL SOUTHWEST)</cp:lastModifiedBy>
  <cp:revision>23</cp:revision>
  <dcterms:created xsi:type="dcterms:W3CDTF">2022-06-08T09:09:00Z</dcterms:created>
  <dcterms:modified xsi:type="dcterms:W3CDTF">2022-10-10T09:47:00Z</dcterms:modified>
</cp:coreProperties>
</file>